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536BB" w14:textId="10E45CFE" w:rsidR="00D91284" w:rsidRPr="00D44133" w:rsidRDefault="00944D1E" w:rsidP="00D44133">
      <w:pPr>
        <w:spacing w:after="0" w:line="240" w:lineRule="auto"/>
        <w:jc w:val="both"/>
        <w:rPr>
          <w:rFonts w:ascii="Garamond" w:hAnsi="Garamond" w:cs="Arial"/>
          <w:sz w:val="22"/>
          <w:szCs w:val="22"/>
        </w:rPr>
      </w:pPr>
      <w:r w:rsidRPr="00D44133">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DEE5721" wp14:editId="54BB6A8A">
                <wp:simplePos x="0" y="0"/>
                <wp:positionH relativeFrom="column">
                  <wp:posOffset>3568065</wp:posOffset>
                </wp:positionH>
                <wp:positionV relativeFrom="paragraph">
                  <wp:posOffset>198120</wp:posOffset>
                </wp:positionV>
                <wp:extent cx="2567306" cy="1290318"/>
                <wp:effectExtent l="0" t="0" r="23495" b="24765"/>
                <wp:wrapNone/>
                <wp:docPr id="7" name="Grupo 10"/>
                <wp:cNvGraphicFramePr/>
                <a:graphic xmlns:a="http://schemas.openxmlformats.org/drawingml/2006/main">
                  <a:graphicData uri="http://schemas.microsoft.com/office/word/2010/wordprocessingGroup">
                    <wpg:wgp>
                      <wpg:cNvGrpSpPr/>
                      <wpg:grpSpPr>
                        <a:xfrm>
                          <a:off x="0" y="0"/>
                          <a:ext cx="2567306" cy="1290318"/>
                          <a:chOff x="0" y="0"/>
                          <a:chExt cx="2567306" cy="1290318"/>
                        </a:xfrm>
                      </wpg:grpSpPr>
                      <wps:wsp>
                        <wps:cNvPr id="8" name="Rectangle 8"/>
                        <wps:cNvSpPr/>
                        <wps:spPr>
                          <a:xfrm>
                            <a:off x="16356" y="72207"/>
                            <a:ext cx="2520095" cy="1171035"/>
                          </a:xfrm>
                          <a:prstGeom prst="rect">
                            <a:avLst/>
                          </a:prstGeom>
                          <a:solidFill>
                            <a:srgbClr val="FFFFFF"/>
                          </a:solidFill>
                          <a:ln cap="flat">
                            <a:noFill/>
                            <a:prstDash val="solid"/>
                          </a:ln>
                        </wps:spPr>
                        <wps:txbx>
                          <w:txbxContent>
                            <w:p w14:paraId="549BA62C" w14:textId="77777777" w:rsidR="00447C71" w:rsidRDefault="00447C71">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7242D8FF" w14:textId="77777777" w:rsidR="00447C71" w:rsidRDefault="00447C71">
                              <w:pPr>
                                <w:spacing w:after="0" w:line="240" w:lineRule="auto"/>
                                <w:rPr>
                                  <w:rFonts w:ascii="Garamond" w:hAnsi="Garamond" w:cs="Arial"/>
                                  <w:sz w:val="16"/>
                                  <w:szCs w:val="16"/>
                                  <w:lang w:val="es-MX"/>
                                </w:rPr>
                              </w:pPr>
                            </w:p>
                            <w:p w14:paraId="098BA7E0" w14:textId="77777777" w:rsidR="00447C71" w:rsidRDefault="00447C71">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4DB3EBF4" w14:textId="77777777" w:rsidR="00447C71" w:rsidRDefault="00447C71">
                              <w:pPr>
                                <w:spacing w:after="0" w:line="240" w:lineRule="auto"/>
                                <w:rPr>
                                  <w:rFonts w:ascii="Garamond" w:hAnsi="Garamond" w:cs="Arial"/>
                                  <w:sz w:val="16"/>
                                  <w:szCs w:val="16"/>
                                  <w:lang w:val="es-MX"/>
                                </w:rPr>
                              </w:pPr>
                            </w:p>
                            <w:p w14:paraId="0A6FD698" w14:textId="0EDF88AB" w:rsidR="00447C71" w:rsidRDefault="00447C71">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7F884EB8" w14:textId="77777777" w:rsidR="00447C71" w:rsidRDefault="00447C71">
                              <w:pPr>
                                <w:spacing w:after="0" w:line="240" w:lineRule="auto"/>
                                <w:rPr>
                                  <w:rFonts w:ascii="Garamond" w:hAnsi="Garamond" w:cs="Arial"/>
                                  <w:sz w:val="16"/>
                                  <w:szCs w:val="16"/>
                                  <w:lang w:val="es-MX"/>
                                </w:rPr>
                              </w:pPr>
                            </w:p>
                            <w:p w14:paraId="2B40F051" w14:textId="77777777" w:rsidR="00447C71" w:rsidRDefault="00447C71">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7550167C" w14:textId="77777777" w:rsidR="00447C71" w:rsidRDefault="00447C71">
                              <w:pPr>
                                <w:spacing w:after="0" w:line="240" w:lineRule="auto"/>
                                <w:rPr>
                                  <w:rFonts w:ascii="Garamond" w:hAnsi="Garamond" w:cs="Arial"/>
                                  <w:sz w:val="16"/>
                                  <w:szCs w:val="16"/>
                                  <w:lang w:val="es-MX"/>
                                </w:rPr>
                              </w:pPr>
                            </w:p>
                            <w:p w14:paraId="1C7B82B1" w14:textId="77777777" w:rsidR="00447C71" w:rsidRDefault="00447C71">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9" name="Rectángulo 9"/>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anchor>
            </w:drawing>
          </mc:Choice>
          <mc:Fallback>
            <w:pict>
              <v:group w14:anchorId="7DEE5721" id="Grupo 10" o:spid="_x0000_s1026" style="position:absolute;left:0;text-align:left;margin-left:280.95pt;margin-top:15.6pt;width:202.15pt;height:101.6pt;z-index:251659264"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0XHoQIAALUGAAAOAAAAZHJzL2Uyb0RvYy54bWy8le1u2yAUhv9P2j0g/i/+yJI0VpxqapZq&#10;UrVV63YBBOMPCQMDEqe7m13LbqwHcN2kzbQqk+YfDhh4OeflOWRxuW852jFtGilynIxijJigsmhE&#10;lePv39bvLjAyloiCcClYju+ZwZfLt28WncpYKmvJC6YRiAiTdSrHtbUqiyJDa9YSM5KKCRgspW6J&#10;ha6uokKTDtRbHqVxPI06qQulJWXGwNdVGMRLr1+WjNovZWmYRTzHEJv1b+3fG/eOlguSVZqouqF9&#10;GOSMKFrSCNh0kFoRS9BWNy+k2oZqaWRpR1S2kSzLhjKfA2STxM+yudZyq3wuVdZVarAJrH3m09my&#10;9PPuWqs7davBiU5V4IXvuVz2pW7dL0SJ9t6y+8EytreIwsd0Mp2N4ylGFMaSdB6Pk4tgKq3B+Rfr&#10;aP3xLyujx42jo3A6BYCYJw/Mv3lwVxPFvLUmAw9uNWqKHAOsgrSA6VcAh4iKM+SzcZvDrMEmkxlw&#10;7IRHyXQ8ATPAi1maxrPgxJNXQOx80nuVzJJ4PHEzhoxJprSx10y2yDVyrCEMjxXZ3Rgbpj5Ocbsb&#10;yZti3XDuO7raXHGNdgRYX/unVz+axgWiBCqt5CRoC+kUfCE47RUxddDwy3oJLiBOZ0NI3LXsfrP3&#10;0JhsI4t7sBDuAQi6lvonRh3UVI7Njy3RDCP+ScCBzcESV4S+8x6sgo4+HNkcjhBBQSrHFqPQvLKh&#10;cKFyFLE34k5Rx6PLXcgPWyvLxnvkggsR9TEDNw7u/wDQ/BCg379EteUSzZ2HbvtXIQSevL7Mzkfn&#10;4NSBiA4OZ5IC/sdoHIFjDvmK/XOKrz8wRLK2sUwHhk/Q1CMUQBkgGQCBRoDDX9meRH+q/pKAu9FX&#10;UX+Pu8v3sO8pePq3WT4AAAD//wMAUEsDBBQABgAIAAAAIQAJiQPR4gAAAAoBAAAPAAAAZHJzL2Rv&#10;d25yZXYueG1sTI/BasMwDIbvg72D0WC31XHShjWNU0rZdiqDtYPRmxurSWgsh9hN0refd1pvEvr4&#10;9f35ejItG7B3jSUJYhYBQyqtbqiS8H14f3kF5rwirVpLKOGGDtbF40OuMm1H+sJh7ysWQshlSkLt&#10;fZdx7soajXIz2yGF29n2Rvmw9hXXvRpDuGl5HEUpN6qh8KFWHW5rLC/7q5HwMapxk4i3YXc5b2/H&#10;w+LzZydQyuenabMC5nHy/zD86Qd1KILTyV5JO9ZKWKRiGVAJiYiBBWCZpmE4SYiT+Rx4kfP7CsUv&#10;AAAA//8DAFBLAQItABQABgAIAAAAIQC2gziS/gAAAOEBAAATAAAAAAAAAAAAAAAAAAAAAABbQ29u&#10;dGVudF9UeXBlc10ueG1sUEsBAi0AFAAGAAgAAAAhADj9If/WAAAAlAEAAAsAAAAAAAAAAAAAAAAA&#10;LwEAAF9yZWxzLy5yZWxzUEsBAi0AFAAGAAgAAAAhAN3HRcehAgAAtQYAAA4AAAAAAAAAAAAAAAAA&#10;LgIAAGRycy9lMm9Eb2MueG1sUEsBAi0AFAAGAAgAAAAhAAmJA9HiAAAACgEAAA8AAAAAAAAAAAAA&#10;AAAA+wQAAGRycy9kb3ducmV2LnhtbFBLBQYAAAAABAAEAPMAAAAKBgAAAAA=&#10;">
                <v:rect id="_x0000_s1027" style="position:absolute;left:163;top:722;width:25201;height:1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nzlwQAAANoAAAAPAAAAZHJzL2Rvd25yZXYueG1sRE9La8JA&#10;EL4X/A/LCN500wrVxqwiglSqFKpF8DZkJw+anQ3ZUdN/3z0IPX5872zVu0bdqAu1ZwPPkwQUce5t&#10;zaWB79N2PAcVBNli45kM/FKA1XLwlGFq/Z2/6HaUUsUQDikaqETaVOuQV+QwTHxLHLnCdw4lwq7U&#10;tsN7DHeNfkmSV+2w5thQYUubivKf49UZ+Jjlxf7wOT3I7O1SykWf9+9bZ8xo2K8XoIR6+Rc/3Dtr&#10;IG6NV+IN0Ms/AAAA//8DAFBLAQItABQABgAIAAAAIQDb4fbL7gAAAIUBAAATAAAAAAAAAAAAAAAA&#10;AAAAAABbQ29udGVudF9UeXBlc10ueG1sUEsBAi0AFAAGAAgAAAAhAFr0LFu/AAAAFQEAAAsAAAAA&#10;AAAAAAAAAAAAHwEAAF9yZWxzLy5yZWxzUEsBAi0AFAAGAAgAAAAhABqifOXBAAAA2gAAAA8AAAAA&#10;AAAAAAAAAAAABwIAAGRycy9kb3ducmV2LnhtbFBLBQYAAAAAAwADALcAAAD1AgAAAAA=&#10;" stroked="f">
                  <v:textbox inset="2.5575mm,1.2875mm,2.5575mm,1.2875mm">
                    <w:txbxContent>
                      <w:p w14:paraId="549BA62C" w14:textId="77777777" w:rsidR="00447C71" w:rsidRDefault="00447C71">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7242D8FF" w14:textId="77777777" w:rsidR="00447C71" w:rsidRDefault="00447C71">
                        <w:pPr>
                          <w:spacing w:after="0" w:line="240" w:lineRule="auto"/>
                          <w:rPr>
                            <w:rFonts w:ascii="Garamond" w:hAnsi="Garamond" w:cs="Arial"/>
                            <w:sz w:val="16"/>
                            <w:szCs w:val="16"/>
                            <w:lang w:val="es-MX"/>
                          </w:rPr>
                        </w:pPr>
                      </w:p>
                      <w:p w14:paraId="098BA7E0" w14:textId="77777777" w:rsidR="00447C71" w:rsidRDefault="00447C71">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4DB3EBF4" w14:textId="77777777" w:rsidR="00447C71" w:rsidRDefault="00447C71">
                        <w:pPr>
                          <w:spacing w:after="0" w:line="240" w:lineRule="auto"/>
                          <w:rPr>
                            <w:rFonts w:ascii="Garamond" w:hAnsi="Garamond" w:cs="Arial"/>
                            <w:sz w:val="16"/>
                            <w:szCs w:val="16"/>
                            <w:lang w:val="es-MX"/>
                          </w:rPr>
                        </w:pPr>
                      </w:p>
                      <w:p w14:paraId="0A6FD698" w14:textId="0EDF88AB" w:rsidR="00447C71" w:rsidRDefault="00447C71">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7F884EB8" w14:textId="77777777" w:rsidR="00447C71" w:rsidRDefault="00447C71">
                        <w:pPr>
                          <w:spacing w:after="0" w:line="240" w:lineRule="auto"/>
                          <w:rPr>
                            <w:rFonts w:ascii="Garamond" w:hAnsi="Garamond" w:cs="Arial"/>
                            <w:sz w:val="16"/>
                            <w:szCs w:val="16"/>
                            <w:lang w:val="es-MX"/>
                          </w:rPr>
                        </w:pPr>
                      </w:p>
                      <w:p w14:paraId="2B40F051" w14:textId="77777777" w:rsidR="00447C71" w:rsidRDefault="00447C71">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7550167C" w14:textId="77777777" w:rsidR="00447C71" w:rsidRDefault="00447C71">
                        <w:pPr>
                          <w:spacing w:after="0" w:line="240" w:lineRule="auto"/>
                          <w:rPr>
                            <w:rFonts w:ascii="Garamond" w:hAnsi="Garamond" w:cs="Arial"/>
                            <w:sz w:val="16"/>
                            <w:szCs w:val="16"/>
                            <w:lang w:val="es-MX"/>
                          </w:rPr>
                        </w:pPr>
                      </w:p>
                      <w:p w14:paraId="1C7B82B1" w14:textId="77777777" w:rsidR="00447C71" w:rsidRDefault="00447C71">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9"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hO5xQAAANoAAAAPAAAAZHJzL2Rvd25yZXYueG1sRI9Pa8JA&#10;FMTvBb/D8gRvdaOlotFVWqEgiAf/lLa3R/aZBLNv4+4mpt/eFQo9DjPzG2ax6kwlWnK+tKxgNExA&#10;EGdWl5wrOB0/nqcgfEDWWFkmBb/kYbXsPS0w1fbGe2oPIRcRwj5FBUUIdSqlzwoy6Ie2Jo7e2TqD&#10;IUqXS+3wFuGmkuMkmUiDJceFAmtaF5RdDo1RsH2dbZvx5/fPeznZuZaPL+bafCk16HdvcxCBuvAf&#10;/mtvtIIZPK7EGyCXdwAAAP//AwBQSwECLQAUAAYACAAAACEA2+H2y+4AAACFAQAAEwAAAAAAAAAA&#10;AAAAAAAAAAAAW0NvbnRlbnRfVHlwZXNdLnhtbFBLAQItABQABgAIAAAAIQBa9CxbvwAAABUBAAAL&#10;AAAAAAAAAAAAAAAAAB8BAABfcmVscy8ucmVsc1BLAQItABQABgAIAAAAIQATyhO5xQAAANoAAAAP&#10;AAAAAAAAAAAAAAAAAAcCAABkcnMvZG93bnJldi54bWxQSwUGAAAAAAMAAwC3AAAA+QIAAAAA&#10;" filled="f" strokeweight=".26467mm">
                  <v:textbox inset="0,0,0,0"/>
                </v:rect>
              </v:group>
            </w:pict>
          </mc:Fallback>
        </mc:AlternateContent>
      </w:r>
      <w:r w:rsidRPr="00D44133">
        <w:rPr>
          <w:rFonts w:ascii="Garamond" w:hAnsi="Garamond" w:cs="Arial"/>
          <w:sz w:val="22"/>
          <w:szCs w:val="22"/>
        </w:rPr>
        <w:t>Bogotá, D.C.</w:t>
      </w:r>
    </w:p>
    <w:p w14:paraId="24014E2D" w14:textId="25BBE362" w:rsidR="00147DB4" w:rsidRDefault="00147DB4" w:rsidP="00D44133">
      <w:pPr>
        <w:spacing w:after="0" w:line="240" w:lineRule="auto"/>
        <w:jc w:val="both"/>
        <w:rPr>
          <w:rFonts w:ascii="Garamond" w:hAnsi="Garamond" w:cs="Arial"/>
          <w:sz w:val="22"/>
          <w:szCs w:val="22"/>
          <w:lang w:val="es-CO"/>
        </w:rPr>
      </w:pPr>
    </w:p>
    <w:p w14:paraId="4A38283D" w14:textId="77777777" w:rsidR="00BD1424" w:rsidRPr="00D44133" w:rsidRDefault="00BD1424" w:rsidP="00D44133">
      <w:pPr>
        <w:spacing w:after="0" w:line="240" w:lineRule="auto"/>
        <w:jc w:val="both"/>
        <w:rPr>
          <w:rFonts w:ascii="Garamond" w:hAnsi="Garamond" w:cs="Arial"/>
          <w:sz w:val="22"/>
          <w:szCs w:val="22"/>
          <w:lang w:val="es-CO"/>
        </w:rPr>
      </w:pPr>
    </w:p>
    <w:p w14:paraId="7EBB291D" w14:textId="099E9686" w:rsidR="00D91284" w:rsidRPr="00D44133" w:rsidRDefault="00944D1E" w:rsidP="00D44133">
      <w:pPr>
        <w:spacing w:after="0" w:line="240" w:lineRule="auto"/>
        <w:jc w:val="both"/>
        <w:rPr>
          <w:rFonts w:ascii="Garamond" w:hAnsi="Garamond"/>
          <w:sz w:val="22"/>
          <w:szCs w:val="22"/>
        </w:rPr>
      </w:pPr>
      <w:r w:rsidRPr="00D44133">
        <w:rPr>
          <w:rFonts w:ascii="Garamond" w:hAnsi="Garamond" w:cs="Arial"/>
          <w:sz w:val="22"/>
          <w:szCs w:val="22"/>
          <w:lang w:val="es-CO"/>
        </w:rPr>
        <w:t>(</w:t>
      </w:r>
      <w:r w:rsidR="00D3024E" w:rsidRPr="00D44133">
        <w:rPr>
          <w:rFonts w:ascii="Garamond" w:hAnsi="Garamond" w:cs="Arial"/>
          <w:sz w:val="22"/>
          <w:szCs w:val="22"/>
          <w:lang w:val="es-CO"/>
        </w:rPr>
        <w:t>562</w:t>
      </w:r>
      <w:r w:rsidRPr="00D44133">
        <w:rPr>
          <w:rFonts w:ascii="Garamond" w:hAnsi="Garamond" w:cs="Arial"/>
          <w:sz w:val="22"/>
          <w:szCs w:val="22"/>
          <w:lang w:val="es-CO"/>
        </w:rPr>
        <w:t>)</w:t>
      </w:r>
    </w:p>
    <w:p w14:paraId="682F697D" w14:textId="3CB955EF" w:rsidR="000050D2" w:rsidRDefault="000050D2" w:rsidP="00D44133">
      <w:pPr>
        <w:spacing w:after="0" w:line="240" w:lineRule="auto"/>
        <w:jc w:val="both"/>
        <w:rPr>
          <w:rFonts w:ascii="Garamond" w:hAnsi="Garamond" w:cs="Arial"/>
          <w:sz w:val="22"/>
          <w:szCs w:val="22"/>
        </w:rPr>
      </w:pPr>
    </w:p>
    <w:p w14:paraId="496EBEE5" w14:textId="77777777" w:rsidR="00BD1424" w:rsidRPr="00D44133" w:rsidRDefault="00BD1424" w:rsidP="00D44133">
      <w:pPr>
        <w:spacing w:after="0" w:line="240" w:lineRule="auto"/>
        <w:jc w:val="both"/>
        <w:rPr>
          <w:rFonts w:ascii="Garamond" w:hAnsi="Garamond" w:cs="Arial"/>
          <w:sz w:val="22"/>
          <w:szCs w:val="22"/>
        </w:rPr>
      </w:pPr>
    </w:p>
    <w:p w14:paraId="47CA2367" w14:textId="77777777" w:rsidR="00350FA0" w:rsidRPr="00D44133" w:rsidRDefault="00350FA0" w:rsidP="00D44133">
      <w:pPr>
        <w:spacing w:after="0" w:line="240" w:lineRule="auto"/>
        <w:jc w:val="both"/>
        <w:rPr>
          <w:rFonts w:ascii="Garamond" w:hAnsi="Garamond" w:cs="Arial"/>
          <w:sz w:val="22"/>
          <w:szCs w:val="22"/>
          <w:lang w:val="es-CO"/>
        </w:rPr>
      </w:pPr>
      <w:r w:rsidRPr="00D44133">
        <w:rPr>
          <w:rFonts w:ascii="Garamond" w:hAnsi="Garamond" w:cs="Arial"/>
          <w:sz w:val="22"/>
          <w:szCs w:val="22"/>
          <w:lang w:val="es-CO"/>
        </w:rPr>
        <w:t xml:space="preserve">Señores, </w:t>
      </w:r>
    </w:p>
    <w:p w14:paraId="30BCF937" w14:textId="77777777" w:rsidR="00350FA0" w:rsidRPr="00D44133" w:rsidRDefault="00350FA0" w:rsidP="00D44133">
      <w:pPr>
        <w:suppressAutoHyphens w:val="0"/>
        <w:autoSpaceDE w:val="0"/>
        <w:adjustRightInd w:val="0"/>
        <w:spacing w:after="0" w:line="240" w:lineRule="auto"/>
        <w:rPr>
          <w:rFonts w:ascii="Garamond" w:eastAsiaTheme="minorEastAsia" w:hAnsi="Garamond" w:cs="Arial"/>
          <w:color w:val="000000"/>
          <w:sz w:val="22"/>
          <w:szCs w:val="22"/>
          <w:lang w:val="es-CO" w:eastAsia="es-CO"/>
        </w:rPr>
      </w:pPr>
      <w:r w:rsidRPr="00D44133">
        <w:rPr>
          <w:rFonts w:ascii="Garamond" w:eastAsiaTheme="minorEastAsia" w:hAnsi="Garamond" w:cs="Arial"/>
          <w:color w:val="000000"/>
          <w:sz w:val="22"/>
          <w:szCs w:val="22"/>
          <w:lang w:val="es-CO" w:eastAsia="es-CO"/>
        </w:rPr>
        <w:t>INSTITUTO DE DESARROLLO URBANO -IDU</w:t>
      </w:r>
    </w:p>
    <w:p w14:paraId="5CB181CE" w14:textId="77777777" w:rsidR="00350FA0" w:rsidRPr="00D44133" w:rsidRDefault="00350FA0" w:rsidP="00D44133">
      <w:pPr>
        <w:pStyle w:val="Sinespaciado"/>
        <w:rPr>
          <w:rFonts w:ascii="Garamond" w:hAnsi="Garamond" w:cs="Arial"/>
          <w:sz w:val="22"/>
          <w:szCs w:val="22"/>
        </w:rPr>
      </w:pPr>
      <w:r w:rsidRPr="00D44133">
        <w:rPr>
          <w:rFonts w:ascii="Garamond" w:hAnsi="Garamond" w:cs="Arial"/>
          <w:sz w:val="22"/>
          <w:szCs w:val="22"/>
        </w:rPr>
        <w:t>Calle 22 No. 6 - 67</w:t>
      </w:r>
    </w:p>
    <w:p w14:paraId="20CD98F9" w14:textId="77777777" w:rsidR="00350FA0" w:rsidRPr="00D44133" w:rsidRDefault="00350FA0" w:rsidP="00D44133">
      <w:pPr>
        <w:suppressAutoHyphens w:val="0"/>
        <w:spacing w:after="0" w:line="240" w:lineRule="auto"/>
        <w:jc w:val="both"/>
        <w:rPr>
          <w:rFonts w:ascii="Garamond" w:hAnsi="Garamond" w:cs="Arial"/>
          <w:bCs/>
          <w:color w:val="000000"/>
          <w:sz w:val="22"/>
          <w:szCs w:val="22"/>
          <w:lang w:val="es-CO" w:eastAsia="es-CO"/>
        </w:rPr>
      </w:pPr>
      <w:hyperlink r:id="rId10" w:history="1">
        <w:r w:rsidRPr="00D44133">
          <w:rPr>
            <w:rStyle w:val="Hipervnculo"/>
            <w:rFonts w:ascii="Garamond" w:eastAsiaTheme="minorEastAsia" w:hAnsi="Garamond" w:cs="Arial"/>
            <w:b/>
            <w:bCs/>
            <w:sz w:val="22"/>
            <w:szCs w:val="22"/>
            <w:lang w:val="es-CO" w:eastAsia="es-CO"/>
          </w:rPr>
          <w:t>atnciudadano@idu.gov.co</w:t>
        </w:r>
      </w:hyperlink>
      <w:r w:rsidRPr="00D44133">
        <w:rPr>
          <w:rFonts w:ascii="Garamond" w:eastAsiaTheme="minorEastAsia" w:hAnsi="Garamond" w:cs="Arial"/>
          <w:b/>
          <w:bCs/>
          <w:sz w:val="22"/>
          <w:szCs w:val="22"/>
          <w:lang w:val="es-CO" w:eastAsia="es-CO"/>
        </w:rPr>
        <w:t xml:space="preserve"> </w:t>
      </w:r>
      <w:r w:rsidRPr="00D44133">
        <w:rPr>
          <w:rFonts w:ascii="Garamond" w:eastAsiaTheme="minorEastAsia" w:hAnsi="Garamond" w:cs="Arial"/>
          <w:b/>
          <w:bCs/>
          <w:color w:val="0461C1"/>
          <w:sz w:val="22"/>
          <w:szCs w:val="22"/>
          <w:lang w:val="es-CO" w:eastAsia="es-CO"/>
        </w:rPr>
        <w:t xml:space="preserve">  </w:t>
      </w:r>
      <w:r w:rsidRPr="00D44133">
        <w:rPr>
          <w:rFonts w:ascii="Garamond" w:hAnsi="Garamond" w:cs="Arial"/>
          <w:bCs/>
          <w:color w:val="000000"/>
          <w:sz w:val="22"/>
          <w:szCs w:val="22"/>
          <w:lang w:val="es-CO" w:eastAsia="es-CO"/>
        </w:rPr>
        <w:t xml:space="preserve"> </w:t>
      </w:r>
    </w:p>
    <w:p w14:paraId="0A7259D5" w14:textId="77777777" w:rsidR="00350FA0" w:rsidRPr="00D44133" w:rsidRDefault="00350FA0" w:rsidP="00D44133">
      <w:pPr>
        <w:spacing w:after="0" w:line="240" w:lineRule="auto"/>
        <w:jc w:val="both"/>
        <w:rPr>
          <w:rFonts w:ascii="Garamond" w:hAnsi="Garamond" w:cs="Arial"/>
          <w:sz w:val="22"/>
          <w:szCs w:val="22"/>
          <w:lang w:val="es-CO"/>
        </w:rPr>
      </w:pPr>
      <w:r w:rsidRPr="00D44133">
        <w:rPr>
          <w:rFonts w:ascii="Garamond" w:hAnsi="Garamond" w:cs="Arial"/>
          <w:sz w:val="22"/>
          <w:szCs w:val="22"/>
          <w:lang w:val="es-CO"/>
        </w:rPr>
        <w:t>Ciudad</w:t>
      </w:r>
    </w:p>
    <w:p w14:paraId="5FECFDE5" w14:textId="77777777" w:rsidR="00350FA0" w:rsidRPr="00D44133" w:rsidRDefault="00350FA0" w:rsidP="00D44133">
      <w:pPr>
        <w:spacing w:after="0" w:line="240" w:lineRule="auto"/>
        <w:jc w:val="both"/>
        <w:rPr>
          <w:rFonts w:ascii="Garamond" w:hAnsi="Garamond" w:cs="Arial"/>
          <w:sz w:val="22"/>
          <w:szCs w:val="22"/>
          <w:lang w:val="es-CO"/>
        </w:rPr>
      </w:pPr>
      <w:r w:rsidRPr="00D44133">
        <w:rPr>
          <w:rFonts w:ascii="Garamond" w:hAnsi="Garamond" w:cs="Arial"/>
          <w:sz w:val="22"/>
          <w:szCs w:val="22"/>
          <w:lang w:val="es-CO"/>
        </w:rPr>
        <w:t xml:space="preserve"> </w:t>
      </w:r>
    </w:p>
    <w:p w14:paraId="21D518E7" w14:textId="77777777" w:rsidR="00350FA0" w:rsidRPr="00D44133" w:rsidRDefault="00350FA0" w:rsidP="00D44133">
      <w:pPr>
        <w:spacing w:after="0" w:line="240" w:lineRule="auto"/>
        <w:jc w:val="both"/>
        <w:rPr>
          <w:rFonts w:ascii="Garamond" w:hAnsi="Garamond" w:cs="Arial"/>
          <w:sz w:val="22"/>
          <w:szCs w:val="22"/>
          <w:lang w:val="es-CO"/>
        </w:rPr>
      </w:pPr>
    </w:p>
    <w:p w14:paraId="4FC4120C" w14:textId="4A3D8ABE" w:rsidR="00350FA0" w:rsidRPr="00D44133" w:rsidRDefault="00350FA0" w:rsidP="00D44133">
      <w:pPr>
        <w:suppressAutoHyphens w:val="0"/>
        <w:autoSpaceDE w:val="0"/>
        <w:adjustRightInd w:val="0"/>
        <w:spacing w:after="0" w:line="240" w:lineRule="auto"/>
        <w:ind w:left="1416" w:hanging="1416"/>
        <w:jc w:val="both"/>
        <w:rPr>
          <w:rFonts w:ascii="Garamond" w:hAnsi="Garamond" w:cs="Arial"/>
          <w:sz w:val="22"/>
          <w:szCs w:val="22"/>
          <w:lang w:val="es-CO"/>
        </w:rPr>
      </w:pPr>
      <w:r w:rsidRPr="00D44133">
        <w:rPr>
          <w:rFonts w:ascii="Garamond" w:hAnsi="Garamond" w:cs="Arial"/>
          <w:sz w:val="22"/>
          <w:szCs w:val="22"/>
          <w:lang w:val="es-CO"/>
        </w:rPr>
        <w:t xml:space="preserve">Asunto: </w:t>
      </w:r>
      <w:r w:rsidRPr="00D44133">
        <w:rPr>
          <w:rFonts w:ascii="Garamond" w:hAnsi="Garamond" w:cs="Arial"/>
          <w:sz w:val="22"/>
          <w:szCs w:val="22"/>
          <w:lang w:val="es-CO"/>
        </w:rPr>
        <w:tab/>
        <w:t xml:space="preserve">Traslado derecho de petición al </w:t>
      </w:r>
      <w:r w:rsidRPr="00D44133">
        <w:rPr>
          <w:rFonts w:ascii="Garamond" w:eastAsiaTheme="minorEastAsia" w:hAnsi="Garamond" w:cs="Arial"/>
          <w:color w:val="000000"/>
          <w:sz w:val="22"/>
          <w:szCs w:val="22"/>
          <w:lang w:val="es-CO" w:eastAsia="es-CO"/>
        </w:rPr>
        <w:t>Instituto de Desarrollo Urbano -IDU</w:t>
      </w:r>
      <w:r w:rsidRPr="00D44133">
        <w:rPr>
          <w:rFonts w:ascii="Garamond" w:hAnsi="Garamond" w:cs="Arial"/>
          <w:sz w:val="22"/>
          <w:szCs w:val="22"/>
          <w:lang w:val="es-CO"/>
        </w:rPr>
        <w:t xml:space="preserve">. </w:t>
      </w:r>
    </w:p>
    <w:p w14:paraId="380DF7E5" w14:textId="77777777" w:rsidR="008A48AB" w:rsidRPr="00D44133" w:rsidRDefault="008A48AB" w:rsidP="00D44133">
      <w:pPr>
        <w:spacing w:line="240" w:lineRule="auto"/>
        <w:ind w:firstLine="4"/>
        <w:jc w:val="both"/>
        <w:rPr>
          <w:rFonts w:ascii="Garamond" w:hAnsi="Garamond" w:cs="Arial"/>
          <w:sz w:val="22"/>
          <w:szCs w:val="22"/>
          <w:lang w:val="es-CO"/>
        </w:rPr>
      </w:pPr>
      <w:bookmarkStart w:id="0" w:name="_Hlk203745280"/>
    </w:p>
    <w:p w14:paraId="204FBA08" w14:textId="1CD38C85" w:rsidR="000050D2" w:rsidRPr="00D44133" w:rsidRDefault="000050D2" w:rsidP="00D44133">
      <w:pPr>
        <w:spacing w:line="240" w:lineRule="auto"/>
        <w:ind w:left="1416" w:hanging="1412"/>
        <w:jc w:val="both"/>
        <w:rPr>
          <w:rFonts w:ascii="Garamond" w:hAnsi="Garamond" w:cs="Arial"/>
          <w:sz w:val="22"/>
          <w:szCs w:val="22"/>
          <w:lang w:val="es-CO"/>
        </w:rPr>
      </w:pPr>
      <w:r w:rsidRPr="00D44133">
        <w:rPr>
          <w:rFonts w:ascii="Garamond" w:hAnsi="Garamond" w:cs="Arial"/>
          <w:sz w:val="22"/>
          <w:szCs w:val="22"/>
          <w:lang w:val="es-CO"/>
        </w:rPr>
        <w:t xml:space="preserve">Referencia: </w:t>
      </w:r>
      <w:r w:rsidRPr="00D44133">
        <w:rPr>
          <w:rFonts w:ascii="Garamond" w:hAnsi="Garamond" w:cs="Arial"/>
          <w:sz w:val="22"/>
          <w:szCs w:val="22"/>
          <w:lang w:val="es-CO"/>
        </w:rPr>
        <w:tab/>
      </w:r>
      <w:r w:rsidRPr="00D44133">
        <w:rPr>
          <w:rFonts w:ascii="Garamond" w:hAnsi="Garamond" w:cs="Arial"/>
          <w:sz w:val="22"/>
          <w:szCs w:val="22"/>
        </w:rPr>
        <w:t>Radicado</w:t>
      </w:r>
      <w:r w:rsidR="00681328" w:rsidRPr="00D44133">
        <w:rPr>
          <w:rFonts w:ascii="Garamond" w:hAnsi="Garamond" w:cs="Arial"/>
          <w:sz w:val="22"/>
          <w:szCs w:val="22"/>
        </w:rPr>
        <w:t>s</w:t>
      </w:r>
      <w:r w:rsidRPr="00D44133">
        <w:rPr>
          <w:rFonts w:ascii="Garamond" w:hAnsi="Garamond" w:cs="Arial"/>
          <w:sz w:val="22"/>
          <w:szCs w:val="22"/>
        </w:rPr>
        <w:t xml:space="preserve"> Alcaldía Local de Tunjuelito No.</w:t>
      </w:r>
      <w:r w:rsidRPr="00D44133">
        <w:rPr>
          <w:rFonts w:ascii="Garamond" w:hAnsi="Garamond" w:cs="Arial"/>
          <w:sz w:val="22"/>
          <w:szCs w:val="22"/>
          <w:lang w:val="es-CO"/>
        </w:rPr>
        <w:t xml:space="preserve"> </w:t>
      </w:r>
      <w:bookmarkStart w:id="1" w:name="_Hlk215662703"/>
      <w:r w:rsidR="00893593" w:rsidRPr="00D44133">
        <w:rPr>
          <w:rFonts w:ascii="Garamond" w:hAnsi="Garamond" w:cs="Arial"/>
          <w:sz w:val="22"/>
          <w:szCs w:val="22"/>
          <w:lang w:val="es-CO"/>
        </w:rPr>
        <w:t>20254213949932 y 20254213949742</w:t>
      </w:r>
      <w:bookmarkEnd w:id="1"/>
      <w:r w:rsidRPr="00D44133">
        <w:rPr>
          <w:rFonts w:ascii="Garamond" w:hAnsi="Garamond" w:cs="Arial"/>
          <w:sz w:val="22"/>
          <w:szCs w:val="22"/>
          <w:lang w:val="es-CO"/>
        </w:rPr>
        <w:t>.</w:t>
      </w:r>
    </w:p>
    <w:p w14:paraId="5F0FC9F3" w14:textId="77777777" w:rsidR="00047494" w:rsidRPr="00D44133" w:rsidRDefault="00047494" w:rsidP="00D44133">
      <w:pPr>
        <w:spacing w:after="0" w:line="240" w:lineRule="auto"/>
        <w:ind w:firstLine="4"/>
        <w:jc w:val="both"/>
        <w:rPr>
          <w:rFonts w:ascii="Garamond" w:hAnsi="Garamond" w:cs="Arial"/>
          <w:sz w:val="22"/>
          <w:szCs w:val="22"/>
          <w:lang w:val="es-CO"/>
        </w:rPr>
      </w:pPr>
    </w:p>
    <w:p w14:paraId="027BBF27" w14:textId="2FDD7CF7" w:rsidR="000050D2" w:rsidRPr="00D44133" w:rsidRDefault="000050D2" w:rsidP="00D44133">
      <w:pPr>
        <w:spacing w:after="0" w:line="240" w:lineRule="auto"/>
        <w:ind w:firstLine="4"/>
        <w:jc w:val="both"/>
        <w:rPr>
          <w:rFonts w:ascii="Garamond" w:hAnsi="Garamond" w:cs="Arial"/>
          <w:sz w:val="22"/>
          <w:szCs w:val="22"/>
          <w:lang w:val="es-CO"/>
        </w:rPr>
      </w:pPr>
      <w:r w:rsidRPr="00D44133">
        <w:rPr>
          <w:rFonts w:ascii="Garamond" w:hAnsi="Garamond" w:cs="Arial"/>
          <w:sz w:val="22"/>
          <w:szCs w:val="22"/>
          <w:lang w:val="es-CO"/>
        </w:rPr>
        <w:t>Cordial saludo,</w:t>
      </w:r>
    </w:p>
    <w:p w14:paraId="6060F9BB" w14:textId="77777777" w:rsidR="000050D2" w:rsidRPr="00D44133" w:rsidRDefault="000050D2" w:rsidP="00D44133">
      <w:pPr>
        <w:spacing w:after="0" w:line="240" w:lineRule="auto"/>
        <w:ind w:firstLine="4"/>
        <w:jc w:val="both"/>
        <w:rPr>
          <w:rFonts w:ascii="Garamond" w:hAnsi="Garamond" w:cs="Arial"/>
          <w:sz w:val="22"/>
          <w:szCs w:val="22"/>
          <w:lang w:val="es-CO"/>
        </w:rPr>
      </w:pPr>
    </w:p>
    <w:bookmarkEnd w:id="0"/>
    <w:p w14:paraId="3D2FEB28" w14:textId="77777777" w:rsidR="00893593" w:rsidRPr="00D44133" w:rsidRDefault="00893593" w:rsidP="00D44133">
      <w:pPr>
        <w:spacing w:after="0" w:line="240" w:lineRule="auto"/>
        <w:jc w:val="both"/>
        <w:rPr>
          <w:rFonts w:ascii="Garamond" w:hAnsi="Garamond"/>
          <w:color w:val="000000"/>
          <w:sz w:val="22"/>
          <w:szCs w:val="22"/>
          <w:lang w:eastAsia="en-US"/>
        </w:rPr>
      </w:pPr>
      <w:r w:rsidRPr="00D44133">
        <w:rPr>
          <w:rFonts w:ascii="Garamond" w:hAnsi="Garamond"/>
          <w:color w:val="000000"/>
          <w:sz w:val="22"/>
          <w:szCs w:val="22"/>
          <w:lang w:eastAsia="en-US"/>
        </w:rPr>
        <w:t>Teniendo en cuenta la solicitud allegada ante el Fondo de Desarrollo Local de Tunjuelito – FDLT - con radicado en la referencia donde se manifiesta:</w:t>
      </w:r>
    </w:p>
    <w:p w14:paraId="725D1F9E" w14:textId="77777777" w:rsidR="00893593" w:rsidRPr="00D44133" w:rsidRDefault="00893593" w:rsidP="00D44133">
      <w:pPr>
        <w:spacing w:after="0" w:line="240" w:lineRule="auto"/>
        <w:jc w:val="both"/>
        <w:rPr>
          <w:rFonts w:ascii="Garamond" w:hAnsi="Garamond"/>
          <w:color w:val="000000"/>
          <w:sz w:val="22"/>
          <w:szCs w:val="22"/>
          <w:lang w:eastAsia="en-US"/>
        </w:rPr>
      </w:pPr>
    </w:p>
    <w:p w14:paraId="7992D22D" w14:textId="16D5F01D" w:rsidR="00893593" w:rsidRPr="00D44133" w:rsidRDefault="00893593" w:rsidP="00D44133">
      <w:pPr>
        <w:spacing w:after="0" w:line="240" w:lineRule="auto"/>
        <w:ind w:left="708"/>
        <w:jc w:val="both"/>
        <w:rPr>
          <w:rFonts w:ascii="Garamond" w:hAnsi="Garamond"/>
          <w:color w:val="000000"/>
          <w:sz w:val="22"/>
          <w:szCs w:val="22"/>
          <w:lang w:eastAsia="en-US"/>
        </w:rPr>
      </w:pPr>
      <w:r w:rsidRPr="00D44133">
        <w:rPr>
          <w:rFonts w:ascii="Garamond" w:hAnsi="Garamond"/>
          <w:color w:val="000000"/>
          <w:sz w:val="22"/>
          <w:szCs w:val="22"/>
          <w:lang w:eastAsia="en-US"/>
        </w:rPr>
        <w:t>“</w:t>
      </w:r>
      <w:r w:rsidR="00D44133">
        <w:rPr>
          <w:rFonts w:ascii="Garamond" w:hAnsi="Garamond"/>
          <w:color w:val="000000"/>
          <w:sz w:val="22"/>
          <w:szCs w:val="22"/>
          <w:lang w:eastAsia="en-US"/>
        </w:rPr>
        <w:t xml:space="preserve">(…) </w:t>
      </w:r>
      <w:r w:rsidRPr="00D44133">
        <w:rPr>
          <w:rFonts w:ascii="Garamond" w:hAnsi="Garamond"/>
          <w:i/>
          <w:iCs/>
          <w:color w:val="000000"/>
          <w:sz w:val="22"/>
          <w:szCs w:val="22"/>
          <w:lang w:eastAsia="en-US"/>
        </w:rPr>
        <w:t>Emitir una respuesta de fondo, clara y suficiente al derecho de petición presentado por la Fundación ADU, en relación con el cumplimiento de la accesibilidad universal en el espacio público de la localidad, conforme a lo dispuesto en el artículo 23 de la Constitución Política y en la Ley 1755 de 2015.” Y “Precisar las acciones adoptadas por la Alcaldía Local para articular y dar cumplimiento con el establecimiento de los elementos de accesibilidad en los puntos identificados en el derecho de petición inicial.</w:t>
      </w:r>
      <w:r w:rsidR="00D44133">
        <w:rPr>
          <w:rFonts w:ascii="Garamond" w:hAnsi="Garamond"/>
          <w:i/>
          <w:iCs/>
          <w:color w:val="000000"/>
          <w:sz w:val="22"/>
          <w:szCs w:val="22"/>
          <w:lang w:eastAsia="en-US"/>
        </w:rPr>
        <w:t xml:space="preserve"> (…) </w:t>
      </w:r>
      <w:r w:rsidRPr="00D44133">
        <w:rPr>
          <w:rFonts w:ascii="Garamond" w:hAnsi="Garamond"/>
          <w:color w:val="000000"/>
          <w:sz w:val="22"/>
          <w:szCs w:val="22"/>
          <w:lang w:eastAsia="en-US"/>
        </w:rPr>
        <w:t xml:space="preserve">” </w:t>
      </w:r>
    </w:p>
    <w:p w14:paraId="3683B1C8" w14:textId="77777777" w:rsidR="00893593" w:rsidRPr="00D44133" w:rsidRDefault="00893593" w:rsidP="00D44133">
      <w:pPr>
        <w:spacing w:after="0" w:line="240" w:lineRule="auto"/>
        <w:ind w:left="708"/>
        <w:jc w:val="both"/>
        <w:rPr>
          <w:rFonts w:ascii="Garamond" w:hAnsi="Garamond"/>
          <w:color w:val="000000"/>
          <w:sz w:val="22"/>
          <w:szCs w:val="22"/>
          <w:lang w:eastAsia="en-US"/>
        </w:rPr>
      </w:pPr>
    </w:p>
    <w:p w14:paraId="10960A34" w14:textId="5D8412A9" w:rsidR="00893593" w:rsidRPr="00D44133" w:rsidRDefault="00893593" w:rsidP="00D44133">
      <w:pPr>
        <w:spacing w:after="0" w:line="240" w:lineRule="auto"/>
        <w:jc w:val="both"/>
        <w:rPr>
          <w:rFonts w:ascii="Garamond" w:hAnsi="Garamond"/>
          <w:color w:val="000000"/>
          <w:sz w:val="22"/>
          <w:szCs w:val="22"/>
          <w:lang w:eastAsia="en-US"/>
        </w:rPr>
      </w:pPr>
      <w:r w:rsidRPr="00D44133">
        <w:rPr>
          <w:rFonts w:ascii="Garamond" w:hAnsi="Garamond"/>
          <w:color w:val="000000"/>
          <w:sz w:val="22"/>
          <w:szCs w:val="22"/>
          <w:lang w:eastAsia="en-US"/>
        </w:rPr>
        <w:t xml:space="preserve">Donde el derecho de petición se presentó </w:t>
      </w:r>
      <w:r w:rsidR="00581493" w:rsidRPr="00D44133">
        <w:rPr>
          <w:rFonts w:ascii="Garamond" w:hAnsi="Garamond"/>
          <w:color w:val="000000"/>
          <w:sz w:val="22"/>
          <w:szCs w:val="22"/>
          <w:lang w:eastAsia="en-US"/>
        </w:rPr>
        <w:t>de la siguiente manera</w:t>
      </w:r>
      <w:r w:rsidRPr="00D44133">
        <w:rPr>
          <w:rFonts w:ascii="Garamond" w:hAnsi="Garamond"/>
          <w:color w:val="000000"/>
          <w:sz w:val="22"/>
          <w:szCs w:val="22"/>
          <w:lang w:eastAsia="en-US"/>
        </w:rPr>
        <w:t xml:space="preserve">: </w:t>
      </w:r>
    </w:p>
    <w:p w14:paraId="698B8CB7" w14:textId="77777777" w:rsidR="00893593" w:rsidRPr="00D44133" w:rsidRDefault="00893593" w:rsidP="00D44133">
      <w:pPr>
        <w:spacing w:after="0" w:line="240" w:lineRule="auto"/>
        <w:jc w:val="both"/>
        <w:rPr>
          <w:rFonts w:ascii="Garamond" w:hAnsi="Garamond"/>
          <w:color w:val="000000"/>
          <w:sz w:val="22"/>
          <w:szCs w:val="22"/>
          <w:lang w:eastAsia="en-US"/>
        </w:rPr>
      </w:pPr>
    </w:p>
    <w:p w14:paraId="35186230" w14:textId="35880EE7" w:rsidR="001B350C" w:rsidRPr="00D44133" w:rsidRDefault="00893593" w:rsidP="00D44133">
      <w:pPr>
        <w:spacing w:after="0" w:line="240" w:lineRule="auto"/>
        <w:ind w:left="708"/>
        <w:jc w:val="both"/>
        <w:rPr>
          <w:rFonts w:ascii="Garamond" w:hAnsi="Garamond"/>
          <w:color w:val="000000"/>
          <w:sz w:val="22"/>
          <w:szCs w:val="22"/>
          <w:lang w:eastAsia="en-US"/>
        </w:rPr>
      </w:pPr>
      <w:r w:rsidRPr="00D44133">
        <w:rPr>
          <w:rFonts w:ascii="Garamond" w:hAnsi="Garamond"/>
          <w:color w:val="000000"/>
          <w:sz w:val="22"/>
          <w:szCs w:val="22"/>
          <w:lang w:eastAsia="en-US"/>
        </w:rPr>
        <w:t>“</w:t>
      </w:r>
      <w:r w:rsidR="00D44133">
        <w:rPr>
          <w:rFonts w:ascii="Garamond" w:hAnsi="Garamond"/>
          <w:color w:val="000000"/>
          <w:sz w:val="22"/>
          <w:szCs w:val="22"/>
          <w:lang w:eastAsia="en-US"/>
        </w:rPr>
        <w:t xml:space="preserve">(…) </w:t>
      </w:r>
      <w:r w:rsidRPr="00D44133">
        <w:rPr>
          <w:rFonts w:ascii="Garamond" w:hAnsi="Garamond"/>
          <w:i/>
          <w:iCs/>
          <w:color w:val="000000"/>
          <w:sz w:val="22"/>
          <w:szCs w:val="22"/>
          <w:lang w:eastAsia="en-US"/>
        </w:rPr>
        <w:t>Mediante Oficio No. FUNDACIÓNADU-GER-006-24, de 6 de diciembre de 2024, la Fundación ADU presentó un derecho de petición ante la Alcaldía Local de Usme, solicitando la adopción de medidas concretas y efectivas para la protección de los derechos colectivos relacionados con la accesibilidad universal en el espacio público, con fundamento en las deficiencias identificadas mediante brigadas de inspección en el espacio público de la localidad, evidenciándose incumplimientos a las normas de accesibilidad, específicamente en el tramo comprendido en la Carrera 19C, entre Calles 51 sur y 55 sur</w:t>
      </w:r>
      <w:r w:rsidRPr="00D44133">
        <w:rPr>
          <w:rFonts w:ascii="Garamond" w:hAnsi="Garamond"/>
          <w:color w:val="000000"/>
          <w:sz w:val="22"/>
          <w:szCs w:val="22"/>
          <w:lang w:eastAsia="en-US"/>
        </w:rPr>
        <w:t>.</w:t>
      </w:r>
      <w:r w:rsidR="00D44133">
        <w:rPr>
          <w:rFonts w:ascii="Garamond" w:hAnsi="Garamond"/>
          <w:color w:val="000000"/>
          <w:sz w:val="22"/>
          <w:szCs w:val="22"/>
          <w:lang w:eastAsia="en-US"/>
        </w:rPr>
        <w:t xml:space="preserve"> (…)</w:t>
      </w:r>
      <w:r w:rsidRPr="00D44133">
        <w:rPr>
          <w:rFonts w:ascii="Garamond" w:hAnsi="Garamond"/>
          <w:color w:val="000000"/>
          <w:sz w:val="22"/>
          <w:szCs w:val="22"/>
          <w:lang w:eastAsia="en-US"/>
        </w:rPr>
        <w:t>”</w:t>
      </w:r>
    </w:p>
    <w:p w14:paraId="4D366803" w14:textId="77777777" w:rsidR="00893593" w:rsidRPr="00D44133" w:rsidRDefault="00893593" w:rsidP="00D44133">
      <w:pPr>
        <w:spacing w:after="0" w:line="240" w:lineRule="auto"/>
        <w:ind w:left="708"/>
        <w:jc w:val="both"/>
        <w:rPr>
          <w:rFonts w:ascii="Garamond" w:hAnsi="Garamond" w:cs="Arial"/>
          <w:sz w:val="22"/>
          <w:szCs w:val="22"/>
          <w:lang w:val="es-CO"/>
        </w:rPr>
      </w:pPr>
    </w:p>
    <w:p w14:paraId="454674FF" w14:textId="5539E318" w:rsidR="000050D2" w:rsidRPr="00D44133" w:rsidRDefault="004B7029" w:rsidP="00D44133">
      <w:pPr>
        <w:spacing w:after="0" w:line="240" w:lineRule="auto"/>
        <w:jc w:val="both"/>
        <w:rPr>
          <w:rFonts w:ascii="Garamond" w:hAnsi="Garamond"/>
          <w:sz w:val="22"/>
          <w:szCs w:val="22"/>
        </w:rPr>
      </w:pPr>
      <w:r w:rsidRPr="00D44133">
        <w:rPr>
          <w:rFonts w:ascii="Garamond" w:hAnsi="Garamond"/>
          <w:sz w:val="22"/>
          <w:szCs w:val="22"/>
        </w:rPr>
        <w:t>Nos</w:t>
      </w:r>
      <w:r w:rsidR="000050D2" w:rsidRPr="00D44133">
        <w:rPr>
          <w:rFonts w:ascii="Garamond" w:hAnsi="Garamond"/>
          <w:sz w:val="22"/>
          <w:szCs w:val="22"/>
        </w:rPr>
        <w:t xml:space="preserve"> permitimos manifestar que, con el fin de promover la calidad de vida de la comunidad, optimizar el manejo, distribución de los recursos y toma de decisiones en proyectos para intervención de la localidad, la dinámica establecida entre las diferentes entidades para Intervención de la malla vial distrital se establece de la siguiente manera:</w:t>
      </w:r>
    </w:p>
    <w:p w14:paraId="3B0345B6" w14:textId="77777777" w:rsidR="000050D2" w:rsidRPr="00D44133" w:rsidRDefault="000050D2" w:rsidP="00D44133">
      <w:pPr>
        <w:spacing w:after="0" w:line="240" w:lineRule="auto"/>
        <w:jc w:val="both"/>
        <w:rPr>
          <w:rFonts w:ascii="Garamond" w:hAnsi="Garamond"/>
          <w:sz w:val="22"/>
          <w:szCs w:val="22"/>
        </w:rPr>
      </w:pPr>
    </w:p>
    <w:tbl>
      <w:tblPr>
        <w:tblStyle w:val="Tablaconcuadrcula"/>
        <w:tblW w:w="5000" w:type="pct"/>
        <w:tblLook w:val="04A0" w:firstRow="1" w:lastRow="0" w:firstColumn="1" w:lastColumn="0" w:noHBand="0" w:noVBand="1"/>
      </w:tblPr>
      <w:tblGrid>
        <w:gridCol w:w="4068"/>
        <w:gridCol w:w="2591"/>
        <w:gridCol w:w="2736"/>
      </w:tblGrid>
      <w:tr w:rsidR="000050D2" w:rsidRPr="00D44133" w14:paraId="48D0BB2B" w14:textId="77777777" w:rsidTr="00916729">
        <w:trPr>
          <w:trHeight w:val="234"/>
          <w:tblHeader/>
        </w:trPr>
        <w:tc>
          <w:tcPr>
            <w:tcW w:w="21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962040" w14:textId="68BC34DA" w:rsidR="000050D2" w:rsidRPr="00D44133" w:rsidRDefault="00112F66" w:rsidP="00D44133">
            <w:pPr>
              <w:jc w:val="center"/>
              <w:rPr>
                <w:rFonts w:ascii="Garamond" w:hAnsi="Garamond" w:cs="Arial"/>
                <w:b/>
                <w:bCs/>
                <w:sz w:val="22"/>
                <w:szCs w:val="22"/>
                <w:lang w:val="es-CO"/>
              </w:rPr>
            </w:pPr>
            <w:r w:rsidRPr="00D44133">
              <w:rPr>
                <w:rFonts w:ascii="Garamond" w:hAnsi="Garamond" w:cs="Arial"/>
                <w:b/>
                <w:bCs/>
                <w:sz w:val="22"/>
                <w:szCs w:val="22"/>
                <w:lang w:val="es-CO"/>
              </w:rPr>
              <w:lastRenderedPageBreak/>
              <w:t>INTERVENCIÓN</w:t>
            </w:r>
            <w:r w:rsidR="000050D2" w:rsidRPr="00D44133">
              <w:rPr>
                <w:rFonts w:ascii="Garamond" w:hAnsi="Garamond" w:cs="Arial"/>
                <w:b/>
                <w:bCs/>
                <w:sz w:val="22"/>
                <w:szCs w:val="22"/>
                <w:lang w:val="es-CO"/>
              </w:rPr>
              <w:t xml:space="preserve"> Y TIPO DE MALLA VIAL</w:t>
            </w:r>
          </w:p>
        </w:tc>
        <w:tc>
          <w:tcPr>
            <w:tcW w:w="1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5FF584" w14:textId="77777777" w:rsidR="000050D2" w:rsidRPr="00D44133" w:rsidRDefault="000050D2" w:rsidP="00D44133">
            <w:pPr>
              <w:jc w:val="center"/>
              <w:rPr>
                <w:rFonts w:ascii="Garamond" w:hAnsi="Garamond" w:cs="Arial"/>
                <w:b/>
                <w:bCs/>
                <w:sz w:val="22"/>
                <w:szCs w:val="22"/>
                <w:lang w:val="es-CO"/>
              </w:rPr>
            </w:pPr>
            <w:r w:rsidRPr="00D44133">
              <w:rPr>
                <w:rFonts w:ascii="Garamond" w:hAnsi="Garamond" w:cs="Arial"/>
                <w:b/>
                <w:bCs/>
                <w:sz w:val="22"/>
                <w:szCs w:val="22"/>
                <w:lang w:val="es-CO"/>
              </w:rPr>
              <w:t>ENTIDAD COMPETENTE</w:t>
            </w:r>
          </w:p>
        </w:tc>
        <w:tc>
          <w:tcPr>
            <w:tcW w:w="14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5AA09E" w14:textId="77777777" w:rsidR="000050D2" w:rsidRPr="00D44133" w:rsidRDefault="000050D2" w:rsidP="00D44133">
            <w:pPr>
              <w:jc w:val="center"/>
              <w:rPr>
                <w:rFonts w:ascii="Garamond" w:hAnsi="Garamond" w:cs="Arial"/>
                <w:b/>
                <w:bCs/>
                <w:sz w:val="22"/>
                <w:szCs w:val="22"/>
                <w:lang w:val="es-CO"/>
              </w:rPr>
            </w:pPr>
            <w:r w:rsidRPr="00D44133">
              <w:rPr>
                <w:rFonts w:ascii="Garamond" w:hAnsi="Garamond" w:cs="Arial"/>
                <w:b/>
                <w:bCs/>
                <w:sz w:val="22"/>
                <w:szCs w:val="22"/>
                <w:lang w:val="es-CO"/>
              </w:rPr>
              <w:t>MARCO NORMATIVO</w:t>
            </w:r>
          </w:p>
        </w:tc>
      </w:tr>
      <w:tr w:rsidR="000050D2" w:rsidRPr="00D44133" w14:paraId="6AAFF0F5" w14:textId="77777777" w:rsidTr="00916729">
        <w:trPr>
          <w:trHeight w:val="1022"/>
        </w:trPr>
        <w:tc>
          <w:tcPr>
            <w:tcW w:w="2165" w:type="pct"/>
            <w:tcBorders>
              <w:top w:val="single" w:sz="4" w:space="0" w:color="auto"/>
              <w:left w:val="single" w:sz="4" w:space="0" w:color="auto"/>
              <w:bottom w:val="single" w:sz="4" w:space="0" w:color="auto"/>
              <w:right w:val="single" w:sz="4" w:space="0" w:color="auto"/>
            </w:tcBorders>
            <w:vAlign w:val="center"/>
            <w:hideMark/>
          </w:tcPr>
          <w:p w14:paraId="0AA93E83" w14:textId="77777777" w:rsidR="000050D2" w:rsidRPr="00D44133" w:rsidRDefault="000050D2" w:rsidP="00D44133">
            <w:pPr>
              <w:numPr>
                <w:ilvl w:val="0"/>
                <w:numId w:val="2"/>
              </w:numPr>
              <w:suppressAutoHyphens w:val="0"/>
              <w:autoSpaceDN/>
              <w:ind w:left="306" w:hanging="273"/>
              <w:rPr>
                <w:rFonts w:ascii="Garamond" w:hAnsi="Garamond" w:cs="Arial"/>
                <w:sz w:val="22"/>
                <w:szCs w:val="22"/>
                <w:lang w:val="es-CO"/>
              </w:rPr>
            </w:pPr>
            <w:r w:rsidRPr="00D44133">
              <w:rPr>
                <w:rFonts w:ascii="Garamond" w:hAnsi="Garamond" w:cs="Arial"/>
                <w:sz w:val="22"/>
                <w:szCs w:val="22"/>
                <w:lang w:val="es-CO"/>
              </w:rPr>
              <w:t>Construcción de malla arterial principal y malla vial complementaria.</w:t>
            </w:r>
          </w:p>
          <w:p w14:paraId="19CFCB8F" w14:textId="77777777" w:rsidR="000050D2" w:rsidRPr="00D44133" w:rsidRDefault="000050D2" w:rsidP="00D44133">
            <w:pPr>
              <w:numPr>
                <w:ilvl w:val="0"/>
                <w:numId w:val="2"/>
              </w:numPr>
              <w:suppressAutoHyphens w:val="0"/>
              <w:autoSpaceDN/>
              <w:ind w:left="306" w:hanging="273"/>
              <w:rPr>
                <w:rFonts w:ascii="Garamond" w:hAnsi="Garamond" w:cs="Arial"/>
                <w:sz w:val="22"/>
                <w:szCs w:val="22"/>
                <w:lang w:val="es-CO"/>
              </w:rPr>
            </w:pPr>
            <w:r w:rsidRPr="00D44133">
              <w:rPr>
                <w:rFonts w:ascii="Garamond" w:hAnsi="Garamond" w:cs="Arial"/>
                <w:sz w:val="22"/>
                <w:szCs w:val="22"/>
                <w:lang w:val="es-CO"/>
              </w:rPr>
              <w:t>En sectores urbanos desarrollados podrá adelantar la construcción de las vías de la malla vial intermedia y local.</w:t>
            </w:r>
          </w:p>
        </w:tc>
        <w:tc>
          <w:tcPr>
            <w:tcW w:w="1379" w:type="pct"/>
            <w:tcBorders>
              <w:top w:val="single" w:sz="4" w:space="0" w:color="auto"/>
              <w:left w:val="single" w:sz="4" w:space="0" w:color="auto"/>
              <w:bottom w:val="single" w:sz="4" w:space="0" w:color="auto"/>
              <w:right w:val="single" w:sz="4" w:space="0" w:color="auto"/>
            </w:tcBorders>
            <w:vAlign w:val="center"/>
            <w:hideMark/>
          </w:tcPr>
          <w:p w14:paraId="53C0E79E"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Instituto de Desarrollo Urbano</w:t>
            </w:r>
          </w:p>
        </w:tc>
        <w:tc>
          <w:tcPr>
            <w:tcW w:w="1456" w:type="pct"/>
            <w:tcBorders>
              <w:top w:val="single" w:sz="4" w:space="0" w:color="auto"/>
              <w:left w:val="single" w:sz="4" w:space="0" w:color="auto"/>
              <w:bottom w:val="single" w:sz="4" w:space="0" w:color="auto"/>
              <w:right w:val="single" w:sz="4" w:space="0" w:color="auto"/>
            </w:tcBorders>
            <w:vAlign w:val="center"/>
            <w:hideMark/>
          </w:tcPr>
          <w:p w14:paraId="2A827ADB"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Plan de Ordenamiento Territorial – Decreto 555 de 2021</w:t>
            </w:r>
          </w:p>
        </w:tc>
      </w:tr>
      <w:tr w:rsidR="000050D2" w:rsidRPr="00D44133" w14:paraId="2C6D7197" w14:textId="77777777" w:rsidTr="00916729">
        <w:trPr>
          <w:trHeight w:val="728"/>
        </w:trPr>
        <w:tc>
          <w:tcPr>
            <w:tcW w:w="2165" w:type="pct"/>
            <w:tcBorders>
              <w:top w:val="single" w:sz="4" w:space="0" w:color="auto"/>
              <w:left w:val="single" w:sz="4" w:space="0" w:color="auto"/>
              <w:bottom w:val="single" w:sz="4" w:space="0" w:color="auto"/>
              <w:right w:val="single" w:sz="4" w:space="0" w:color="auto"/>
            </w:tcBorders>
            <w:vAlign w:val="center"/>
            <w:hideMark/>
          </w:tcPr>
          <w:p w14:paraId="7ABBD931" w14:textId="77777777" w:rsidR="000050D2" w:rsidRPr="00D44133" w:rsidRDefault="000050D2" w:rsidP="00D44133">
            <w:pPr>
              <w:numPr>
                <w:ilvl w:val="0"/>
                <w:numId w:val="3"/>
              </w:numPr>
              <w:suppressAutoHyphens w:val="0"/>
              <w:autoSpaceDN/>
              <w:ind w:left="306" w:hanging="273"/>
              <w:rPr>
                <w:rFonts w:ascii="Garamond" w:hAnsi="Garamond" w:cs="Arial"/>
                <w:sz w:val="22"/>
                <w:szCs w:val="22"/>
                <w:lang w:val="es-CO"/>
              </w:rPr>
            </w:pPr>
            <w:r w:rsidRPr="00D44133">
              <w:rPr>
                <w:rFonts w:ascii="Garamond" w:hAnsi="Garamond" w:cs="Arial"/>
                <w:sz w:val="22"/>
                <w:szCs w:val="22"/>
                <w:lang w:val="es-CO"/>
              </w:rPr>
              <w:t>Construcción y mantenimiento vías locales e intermedias</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388261D"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Fondos de Desarrollo Local</w:t>
            </w:r>
          </w:p>
        </w:tc>
        <w:tc>
          <w:tcPr>
            <w:tcW w:w="1456" w:type="pct"/>
            <w:tcBorders>
              <w:top w:val="single" w:sz="4" w:space="0" w:color="auto"/>
              <w:left w:val="single" w:sz="4" w:space="0" w:color="auto"/>
              <w:bottom w:val="single" w:sz="4" w:space="0" w:color="auto"/>
              <w:right w:val="single" w:sz="4" w:space="0" w:color="auto"/>
            </w:tcBorders>
            <w:vAlign w:val="center"/>
            <w:hideMark/>
          </w:tcPr>
          <w:p w14:paraId="692ADD01"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Acuerdo 6 de 1992: “Artículo 3° (reparto de competencias y organización administrativa de las Localidades en el D.C)</w:t>
            </w:r>
          </w:p>
        </w:tc>
      </w:tr>
      <w:tr w:rsidR="000050D2" w:rsidRPr="00D44133" w14:paraId="6641C783" w14:textId="77777777" w:rsidTr="00112F66">
        <w:trPr>
          <w:trHeight w:val="1966"/>
        </w:trPr>
        <w:tc>
          <w:tcPr>
            <w:tcW w:w="2165" w:type="pct"/>
            <w:tcBorders>
              <w:top w:val="single" w:sz="4" w:space="0" w:color="auto"/>
              <w:left w:val="single" w:sz="4" w:space="0" w:color="auto"/>
              <w:bottom w:val="single" w:sz="4" w:space="0" w:color="auto"/>
              <w:right w:val="single" w:sz="4" w:space="0" w:color="auto"/>
            </w:tcBorders>
            <w:vAlign w:val="center"/>
            <w:hideMark/>
          </w:tcPr>
          <w:p w14:paraId="7DAB7BDA" w14:textId="77777777" w:rsidR="000050D2" w:rsidRPr="00D44133" w:rsidRDefault="000050D2" w:rsidP="00D44133">
            <w:pPr>
              <w:numPr>
                <w:ilvl w:val="0"/>
                <w:numId w:val="3"/>
              </w:numPr>
              <w:suppressAutoHyphens w:val="0"/>
              <w:autoSpaceDN/>
              <w:ind w:left="306" w:hanging="273"/>
              <w:rPr>
                <w:rFonts w:ascii="Garamond" w:hAnsi="Garamond" w:cs="Arial"/>
                <w:sz w:val="22"/>
                <w:szCs w:val="22"/>
                <w:lang w:val="es-CO"/>
              </w:rPr>
            </w:pPr>
            <w:r w:rsidRPr="00D44133">
              <w:rPr>
                <w:rFonts w:ascii="Garamond" w:hAnsi="Garamond" w:cs="Arial"/>
                <w:sz w:val="22"/>
                <w:szCs w:val="22"/>
                <w:lang w:val="es-CO"/>
              </w:rPr>
              <w:t>Rehabilitación y mantenimiento periódico de la malla vial local.</w:t>
            </w:r>
          </w:p>
          <w:p w14:paraId="36BB5DC5" w14:textId="77777777" w:rsidR="000050D2" w:rsidRPr="00D44133" w:rsidRDefault="000050D2" w:rsidP="00D44133">
            <w:pPr>
              <w:numPr>
                <w:ilvl w:val="0"/>
                <w:numId w:val="3"/>
              </w:numPr>
              <w:suppressAutoHyphens w:val="0"/>
              <w:autoSpaceDN/>
              <w:ind w:left="306" w:hanging="273"/>
              <w:rPr>
                <w:rFonts w:ascii="Garamond" w:hAnsi="Garamond" w:cs="Arial"/>
                <w:sz w:val="22"/>
                <w:szCs w:val="22"/>
                <w:lang w:val="es-CO"/>
              </w:rPr>
            </w:pPr>
            <w:r w:rsidRPr="00D44133">
              <w:rPr>
                <w:rFonts w:ascii="Garamond" w:hAnsi="Garamond" w:cs="Arial"/>
                <w:sz w:val="22"/>
                <w:szCs w:val="22"/>
                <w:lang w:val="es-CO"/>
              </w:rPr>
              <w:t>Atención inmediata de todo el subsistema de la malla vial cuando se presenten imprevistas que dificulten la movilidad en el distrito capital</w:t>
            </w:r>
          </w:p>
        </w:tc>
        <w:tc>
          <w:tcPr>
            <w:tcW w:w="1379" w:type="pct"/>
            <w:tcBorders>
              <w:top w:val="single" w:sz="4" w:space="0" w:color="auto"/>
              <w:left w:val="single" w:sz="4" w:space="0" w:color="auto"/>
              <w:bottom w:val="single" w:sz="4" w:space="0" w:color="auto"/>
              <w:right w:val="single" w:sz="4" w:space="0" w:color="auto"/>
            </w:tcBorders>
            <w:vAlign w:val="center"/>
          </w:tcPr>
          <w:p w14:paraId="4D0926E8"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Unidad Administrativa Especial de Rehabilitación y Mantenimiento Vial</w:t>
            </w:r>
          </w:p>
          <w:p w14:paraId="73267209" w14:textId="77777777" w:rsidR="000050D2" w:rsidRPr="00D44133" w:rsidRDefault="000050D2" w:rsidP="00D44133">
            <w:pPr>
              <w:rPr>
                <w:rFonts w:ascii="Garamond" w:hAnsi="Garamond" w:cs="Arial"/>
                <w:sz w:val="22"/>
                <w:szCs w:val="22"/>
                <w:lang w:val="es-CO"/>
              </w:rPr>
            </w:pPr>
          </w:p>
          <w:p w14:paraId="24F1C8B8"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Caja de Vivienda Popular</w:t>
            </w:r>
          </w:p>
          <w:p w14:paraId="6AAE01A6" w14:textId="77777777" w:rsidR="000050D2" w:rsidRPr="00D44133" w:rsidRDefault="000050D2" w:rsidP="00D44133">
            <w:pPr>
              <w:rPr>
                <w:rFonts w:ascii="Garamond" w:hAnsi="Garamond" w:cs="Arial"/>
                <w:sz w:val="22"/>
                <w:szCs w:val="22"/>
                <w:lang w:val="es-CO"/>
              </w:rPr>
            </w:pPr>
          </w:p>
          <w:p w14:paraId="30823019"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Empresa de Acueducto y Alcantarillado de Bogotá</w:t>
            </w:r>
          </w:p>
        </w:tc>
        <w:tc>
          <w:tcPr>
            <w:tcW w:w="1456" w:type="pct"/>
            <w:tcBorders>
              <w:top w:val="single" w:sz="4" w:space="0" w:color="auto"/>
              <w:left w:val="single" w:sz="4" w:space="0" w:color="auto"/>
              <w:bottom w:val="single" w:sz="4" w:space="0" w:color="auto"/>
              <w:right w:val="single" w:sz="4" w:space="0" w:color="auto"/>
            </w:tcBorders>
            <w:vAlign w:val="center"/>
            <w:hideMark/>
          </w:tcPr>
          <w:p w14:paraId="0D7BED0D"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Acuerdo 257 de 2006 Articulo 109 (Normas básicas sobre estructura, organización y funcionamiento de los organismos y entidades del D.C)</w:t>
            </w:r>
          </w:p>
        </w:tc>
      </w:tr>
      <w:tr w:rsidR="000050D2" w:rsidRPr="00D44133" w14:paraId="6CB9AF21" w14:textId="77777777" w:rsidTr="00916729">
        <w:trPr>
          <w:trHeight w:val="699"/>
        </w:trPr>
        <w:tc>
          <w:tcPr>
            <w:tcW w:w="2165" w:type="pct"/>
            <w:tcBorders>
              <w:top w:val="single" w:sz="4" w:space="0" w:color="auto"/>
              <w:left w:val="single" w:sz="4" w:space="0" w:color="auto"/>
              <w:bottom w:val="single" w:sz="4" w:space="0" w:color="auto"/>
              <w:right w:val="single" w:sz="4" w:space="0" w:color="auto"/>
            </w:tcBorders>
            <w:vAlign w:val="center"/>
            <w:hideMark/>
          </w:tcPr>
          <w:p w14:paraId="048FEAD9" w14:textId="77777777" w:rsidR="000050D2" w:rsidRPr="00D44133" w:rsidRDefault="000050D2" w:rsidP="00D44133">
            <w:pPr>
              <w:numPr>
                <w:ilvl w:val="0"/>
                <w:numId w:val="4"/>
              </w:numPr>
              <w:suppressAutoHyphens w:val="0"/>
              <w:autoSpaceDN/>
              <w:ind w:left="306" w:hanging="273"/>
              <w:rPr>
                <w:rFonts w:ascii="Garamond" w:hAnsi="Garamond" w:cs="Arial"/>
                <w:sz w:val="22"/>
                <w:szCs w:val="22"/>
                <w:lang w:val="es-CO" w:eastAsia="es-ES"/>
              </w:rPr>
            </w:pPr>
            <w:r w:rsidRPr="00D44133">
              <w:rPr>
                <w:rFonts w:ascii="Garamond" w:hAnsi="Garamond" w:cs="Arial"/>
                <w:sz w:val="22"/>
                <w:szCs w:val="22"/>
                <w:lang w:val="es-CO" w:eastAsia="es-ES"/>
              </w:rPr>
              <w:t>Ejecución, adecuación y mantenimiento de andenes para garantizar condiciones físicas adecuadas en la circulación segura, incluyente, autónoma y confortable de los usuarios, independientemente de su edad y capacidades cognitivas o físicas</w:t>
            </w:r>
          </w:p>
        </w:tc>
        <w:tc>
          <w:tcPr>
            <w:tcW w:w="1379" w:type="pct"/>
            <w:tcBorders>
              <w:top w:val="single" w:sz="4" w:space="0" w:color="auto"/>
              <w:left w:val="single" w:sz="4" w:space="0" w:color="auto"/>
              <w:bottom w:val="single" w:sz="4" w:space="0" w:color="auto"/>
              <w:right w:val="single" w:sz="4" w:space="0" w:color="auto"/>
            </w:tcBorders>
            <w:vAlign w:val="center"/>
          </w:tcPr>
          <w:p w14:paraId="20313CC8"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Fondo de Desarrollo local</w:t>
            </w:r>
          </w:p>
          <w:p w14:paraId="378C4E4B"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Unidad Administrativa Especial de Rehabilitación y Mantenimiento Vial</w:t>
            </w:r>
          </w:p>
        </w:tc>
        <w:tc>
          <w:tcPr>
            <w:tcW w:w="1456" w:type="pct"/>
            <w:tcBorders>
              <w:top w:val="single" w:sz="4" w:space="0" w:color="auto"/>
              <w:left w:val="single" w:sz="4" w:space="0" w:color="auto"/>
              <w:bottom w:val="single" w:sz="4" w:space="0" w:color="auto"/>
              <w:right w:val="single" w:sz="4" w:space="0" w:color="auto"/>
            </w:tcBorders>
            <w:vAlign w:val="center"/>
            <w:hideMark/>
          </w:tcPr>
          <w:p w14:paraId="1CA46DD6"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Decreto 555 de 2021. Alcaldía Mayor de Bogotá.</w:t>
            </w:r>
          </w:p>
          <w:p w14:paraId="6B16755E"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Decreto 308 de 2018. Alcaldía Mayor de Bogotá.</w:t>
            </w:r>
          </w:p>
          <w:p w14:paraId="57A1940E"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Cartilla de Andenes</w:t>
            </w:r>
          </w:p>
        </w:tc>
      </w:tr>
      <w:tr w:rsidR="000050D2" w:rsidRPr="00D44133" w14:paraId="5CFFECCF" w14:textId="77777777" w:rsidTr="00916729">
        <w:trPr>
          <w:trHeight w:val="1065"/>
        </w:trPr>
        <w:tc>
          <w:tcPr>
            <w:tcW w:w="2165" w:type="pct"/>
            <w:tcBorders>
              <w:top w:val="single" w:sz="4" w:space="0" w:color="auto"/>
              <w:left w:val="single" w:sz="4" w:space="0" w:color="auto"/>
              <w:bottom w:val="single" w:sz="4" w:space="0" w:color="auto"/>
              <w:right w:val="single" w:sz="4" w:space="0" w:color="auto"/>
            </w:tcBorders>
            <w:vAlign w:val="center"/>
          </w:tcPr>
          <w:p w14:paraId="2A808139" w14:textId="77777777" w:rsidR="000050D2" w:rsidRPr="00D44133" w:rsidRDefault="000050D2" w:rsidP="00D44133">
            <w:pPr>
              <w:numPr>
                <w:ilvl w:val="0"/>
                <w:numId w:val="3"/>
              </w:numPr>
              <w:suppressAutoHyphens w:val="0"/>
              <w:autoSpaceDN/>
              <w:ind w:left="306" w:hanging="273"/>
              <w:rPr>
                <w:rFonts w:ascii="Garamond" w:hAnsi="Garamond" w:cs="Arial"/>
                <w:sz w:val="22"/>
                <w:szCs w:val="22"/>
                <w:lang w:val="es-CO"/>
              </w:rPr>
            </w:pPr>
            <w:r w:rsidRPr="00D44133">
              <w:rPr>
                <w:rFonts w:ascii="Garamond" w:hAnsi="Garamond" w:cs="Arial"/>
                <w:sz w:val="22"/>
                <w:szCs w:val="22"/>
                <w:lang w:val="es-CO"/>
              </w:rPr>
              <w:t>Condiciones para conexión y circulación de peatones en las vías construidas mediante puentes, entre bienes de uso público y entre elementos de espacio público y espacio privado.</w:t>
            </w:r>
          </w:p>
          <w:p w14:paraId="1EEA217B" w14:textId="77777777" w:rsidR="000050D2" w:rsidRPr="00D44133" w:rsidRDefault="000050D2" w:rsidP="00D44133">
            <w:pPr>
              <w:suppressAutoHyphens w:val="0"/>
              <w:ind w:left="306" w:hanging="273"/>
              <w:rPr>
                <w:rFonts w:ascii="Garamond" w:hAnsi="Garamond" w:cs="Arial"/>
                <w:sz w:val="22"/>
                <w:szCs w:val="22"/>
                <w:lang w:val="es-CO"/>
              </w:rPr>
            </w:pPr>
          </w:p>
        </w:tc>
        <w:tc>
          <w:tcPr>
            <w:tcW w:w="1379" w:type="pct"/>
            <w:tcBorders>
              <w:top w:val="single" w:sz="4" w:space="0" w:color="auto"/>
              <w:left w:val="single" w:sz="4" w:space="0" w:color="auto"/>
              <w:bottom w:val="single" w:sz="4" w:space="0" w:color="auto"/>
              <w:right w:val="single" w:sz="4" w:space="0" w:color="auto"/>
            </w:tcBorders>
            <w:vAlign w:val="center"/>
          </w:tcPr>
          <w:p w14:paraId="171320E3"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Instituto de Desarrollo Urbano.</w:t>
            </w:r>
          </w:p>
          <w:p w14:paraId="06C3CC8E"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Autorizados por el Departamento Administrativo de Planeación Distrital.</w:t>
            </w:r>
          </w:p>
        </w:tc>
        <w:tc>
          <w:tcPr>
            <w:tcW w:w="1456" w:type="pct"/>
            <w:tcBorders>
              <w:top w:val="single" w:sz="4" w:space="0" w:color="auto"/>
              <w:left w:val="single" w:sz="4" w:space="0" w:color="auto"/>
              <w:bottom w:val="single" w:sz="4" w:space="0" w:color="auto"/>
              <w:right w:val="single" w:sz="4" w:space="0" w:color="auto"/>
            </w:tcBorders>
            <w:vAlign w:val="center"/>
            <w:hideMark/>
          </w:tcPr>
          <w:p w14:paraId="208B1411"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Decreto 279 de 2003. Alcaldía Mayor de Bogotá.</w:t>
            </w:r>
          </w:p>
          <w:p w14:paraId="128D97A9" w14:textId="77777777" w:rsidR="000050D2" w:rsidRPr="00D44133" w:rsidRDefault="000050D2" w:rsidP="00D44133">
            <w:pPr>
              <w:rPr>
                <w:rFonts w:ascii="Garamond" w:hAnsi="Garamond" w:cs="Arial"/>
                <w:sz w:val="22"/>
                <w:szCs w:val="22"/>
                <w:lang w:val="es-CO"/>
              </w:rPr>
            </w:pPr>
            <w:r w:rsidRPr="00D44133">
              <w:rPr>
                <w:rFonts w:ascii="Garamond" w:hAnsi="Garamond" w:cs="Arial"/>
                <w:sz w:val="22"/>
                <w:szCs w:val="22"/>
                <w:lang w:val="es-CO"/>
              </w:rPr>
              <w:t>Cartilla para el puente peatonal prototipo para Bogotá, Instituto de Desarrollo Urbano (IDU).</w:t>
            </w:r>
          </w:p>
        </w:tc>
      </w:tr>
    </w:tbl>
    <w:p w14:paraId="6F126766" w14:textId="6FB6D3E2" w:rsidR="004065A9" w:rsidRPr="00D44133" w:rsidRDefault="004065A9" w:rsidP="00D44133">
      <w:pPr>
        <w:spacing w:after="0" w:line="240" w:lineRule="auto"/>
        <w:ind w:firstLine="4"/>
        <w:jc w:val="both"/>
        <w:rPr>
          <w:rFonts w:ascii="Garamond" w:hAnsi="Garamond" w:cs="Arial"/>
          <w:sz w:val="22"/>
          <w:szCs w:val="22"/>
        </w:rPr>
      </w:pPr>
    </w:p>
    <w:p w14:paraId="08FF05C8" w14:textId="3F5C2251" w:rsidR="003F5096" w:rsidRDefault="003F5096" w:rsidP="00D44133">
      <w:pPr>
        <w:spacing w:after="0" w:line="240" w:lineRule="auto"/>
        <w:jc w:val="both"/>
        <w:rPr>
          <w:rFonts w:ascii="Garamond" w:hAnsi="Garamond" w:cs="Arial"/>
          <w:sz w:val="22"/>
          <w:szCs w:val="22"/>
          <w:lang w:val="es-CO"/>
        </w:rPr>
      </w:pPr>
      <w:r w:rsidRPr="00D44133">
        <w:rPr>
          <w:rFonts w:ascii="Garamond" w:hAnsi="Garamond" w:cs="Arial"/>
          <w:sz w:val="22"/>
          <w:szCs w:val="22"/>
          <w:lang w:val="es-CO"/>
        </w:rPr>
        <w:t xml:space="preserve">En tal sentido, y conforme a la necesidad de priorizar e intervenir el espacio público, andenes  y calzadas de la localidad 6, el Fondo de Desarrollo Local de Tunjuelito tiene la competencia  de atender la malla vial local y los circuitos de movilidad que no se encuentren en corredores del Sistema Integrado de Transporte Público (SITP), lo anterior no impide que la Caja de Vivienda Popular, la Empresa de Acueducto y Alcantarillado de Bogotá (EAAB), el Instituto de Desarrollo Urbano (IDU)  y la Unidad Administrativa Especial de Rehabilitación y Mantenimiento Vial (UAERMV) puedan realizar intervenciones en los mismos. En consecuencia, le informamos que una vez revisada la localización en la base de datos del Instituto de Desarrollo Urbano (http://sigidu.idu.gov.co/portalgis/) se evidencia que </w:t>
      </w:r>
      <w:r w:rsidR="00BD1424">
        <w:rPr>
          <w:rFonts w:ascii="Garamond" w:hAnsi="Garamond" w:cs="Arial"/>
          <w:sz w:val="22"/>
          <w:szCs w:val="22"/>
          <w:lang w:val="es-CO"/>
        </w:rPr>
        <w:t>los andenes</w:t>
      </w:r>
      <w:r w:rsidRPr="00D44133">
        <w:rPr>
          <w:rFonts w:ascii="Garamond" w:hAnsi="Garamond" w:cs="Arial"/>
          <w:sz w:val="22"/>
          <w:szCs w:val="22"/>
          <w:lang w:val="es-CO"/>
        </w:rPr>
        <w:t xml:space="preserve"> de interés </w:t>
      </w:r>
      <w:r w:rsidR="00350FA0" w:rsidRPr="00D44133">
        <w:rPr>
          <w:rFonts w:ascii="Garamond" w:hAnsi="Garamond" w:cs="Arial"/>
          <w:sz w:val="22"/>
          <w:szCs w:val="22"/>
          <w:lang w:val="es-CO"/>
        </w:rPr>
        <w:t xml:space="preserve">de la peticionaria </w:t>
      </w:r>
      <w:r w:rsidRPr="00D44133">
        <w:rPr>
          <w:rFonts w:ascii="Garamond" w:hAnsi="Garamond" w:cs="Arial"/>
          <w:sz w:val="22"/>
          <w:szCs w:val="22"/>
          <w:lang w:val="es-CO"/>
        </w:rPr>
        <w:t>se encuentra</w:t>
      </w:r>
      <w:r w:rsidR="00BD1424">
        <w:rPr>
          <w:rFonts w:ascii="Garamond" w:hAnsi="Garamond" w:cs="Arial"/>
          <w:sz w:val="22"/>
          <w:szCs w:val="22"/>
          <w:lang w:val="es-CO"/>
        </w:rPr>
        <w:t>n</w:t>
      </w:r>
      <w:r w:rsidRPr="00D44133">
        <w:rPr>
          <w:rFonts w:ascii="Garamond" w:hAnsi="Garamond" w:cs="Arial"/>
          <w:sz w:val="22"/>
          <w:szCs w:val="22"/>
          <w:lang w:val="es-CO"/>
        </w:rPr>
        <w:t xml:space="preserve"> identificado</w:t>
      </w:r>
      <w:r w:rsidR="00BD1424">
        <w:rPr>
          <w:rFonts w:ascii="Garamond" w:hAnsi="Garamond" w:cs="Arial"/>
          <w:sz w:val="22"/>
          <w:szCs w:val="22"/>
          <w:lang w:val="es-CO"/>
        </w:rPr>
        <w:t>s</w:t>
      </w:r>
      <w:r w:rsidRPr="00D44133">
        <w:rPr>
          <w:rFonts w:ascii="Garamond" w:hAnsi="Garamond" w:cs="Arial"/>
          <w:sz w:val="22"/>
          <w:szCs w:val="22"/>
          <w:lang w:val="es-CO"/>
        </w:rPr>
        <w:t xml:space="preserve"> como se relaciona a continuación:</w:t>
      </w:r>
    </w:p>
    <w:p w14:paraId="6F304BB4" w14:textId="77777777" w:rsidR="00D44133" w:rsidRDefault="00D44133" w:rsidP="00D44133">
      <w:pPr>
        <w:spacing w:after="0" w:line="240" w:lineRule="auto"/>
        <w:jc w:val="both"/>
        <w:rPr>
          <w:rFonts w:ascii="Garamond" w:hAnsi="Garamond" w:cs="Arial"/>
          <w:sz w:val="22"/>
          <w:szCs w:val="22"/>
          <w:lang w:val="es-CO"/>
        </w:rPr>
      </w:pPr>
    </w:p>
    <w:p w14:paraId="4EF4C778" w14:textId="77777777" w:rsidR="00D44133" w:rsidRDefault="00D44133" w:rsidP="00D44133">
      <w:pPr>
        <w:spacing w:after="0" w:line="240" w:lineRule="auto"/>
        <w:jc w:val="both"/>
        <w:rPr>
          <w:rFonts w:ascii="Garamond" w:hAnsi="Garamond" w:cs="Arial"/>
          <w:sz w:val="22"/>
          <w:szCs w:val="22"/>
          <w:lang w:val="es-CO"/>
        </w:rPr>
      </w:pPr>
    </w:p>
    <w:p w14:paraId="363DFD2E" w14:textId="77777777" w:rsidR="00D44133" w:rsidRDefault="00D44133" w:rsidP="00D44133">
      <w:pPr>
        <w:spacing w:after="0" w:line="240" w:lineRule="auto"/>
        <w:jc w:val="both"/>
        <w:rPr>
          <w:rFonts w:ascii="Garamond" w:hAnsi="Garamond" w:cs="Arial"/>
          <w:sz w:val="22"/>
          <w:szCs w:val="22"/>
          <w:lang w:val="es-CO"/>
        </w:rPr>
      </w:pPr>
    </w:p>
    <w:p w14:paraId="7AC0575E" w14:textId="77777777" w:rsidR="00D44133" w:rsidRDefault="00D44133" w:rsidP="00D44133">
      <w:pPr>
        <w:spacing w:after="0" w:line="240" w:lineRule="auto"/>
        <w:jc w:val="both"/>
        <w:rPr>
          <w:rFonts w:ascii="Garamond" w:hAnsi="Garamond" w:cs="Arial"/>
          <w:sz w:val="22"/>
          <w:szCs w:val="22"/>
          <w:lang w:val="es-CO"/>
        </w:rPr>
      </w:pPr>
    </w:p>
    <w:p w14:paraId="4452087D" w14:textId="77777777" w:rsidR="00D44133" w:rsidRDefault="00D44133" w:rsidP="00D44133">
      <w:pPr>
        <w:spacing w:after="0" w:line="240" w:lineRule="auto"/>
        <w:jc w:val="both"/>
        <w:rPr>
          <w:rFonts w:ascii="Garamond" w:hAnsi="Garamond" w:cs="Arial"/>
          <w:sz w:val="22"/>
          <w:szCs w:val="22"/>
          <w:lang w:val="es-CO"/>
        </w:rPr>
      </w:pPr>
    </w:p>
    <w:p w14:paraId="500C884B" w14:textId="77777777" w:rsidR="00D44133" w:rsidRPr="00D44133" w:rsidRDefault="00D44133" w:rsidP="00D44133">
      <w:pPr>
        <w:spacing w:after="0" w:line="240" w:lineRule="auto"/>
        <w:jc w:val="both"/>
        <w:rPr>
          <w:rFonts w:ascii="Garamond" w:hAnsi="Garamond" w:cs="Arial"/>
          <w:sz w:val="22"/>
          <w:szCs w:val="22"/>
          <w:lang w:val="es-CO"/>
        </w:rPr>
      </w:pPr>
    </w:p>
    <w:p w14:paraId="1F2B2B99" w14:textId="77777777" w:rsidR="00893593" w:rsidRPr="00D44133" w:rsidRDefault="00893593" w:rsidP="00D44133">
      <w:pPr>
        <w:pStyle w:val="Prrafodelista"/>
        <w:suppressAutoHyphens w:val="0"/>
        <w:spacing w:after="0" w:line="240" w:lineRule="auto"/>
        <w:ind w:left="2136" w:firstLine="696"/>
        <w:rPr>
          <w:rFonts w:ascii="Garamond" w:hAnsi="Garamond" w:cs="Arial"/>
          <w:sz w:val="22"/>
          <w:szCs w:val="22"/>
          <w:lang w:val="es-CO"/>
        </w:rPr>
      </w:pPr>
      <w:r w:rsidRPr="00D44133">
        <w:rPr>
          <w:rFonts w:ascii="Garamond" w:hAnsi="Garamond" w:cs="Arial"/>
          <w:sz w:val="22"/>
          <w:szCs w:val="22"/>
          <w:lang w:val="es-CO"/>
        </w:rPr>
        <w:lastRenderedPageBreak/>
        <w:t>Localidad: No. 06 – TUNJUELITO</w:t>
      </w:r>
    </w:p>
    <w:tbl>
      <w:tblPr>
        <w:tblW w:w="4997" w:type="pct"/>
        <w:jc w:val="center"/>
        <w:tblCellMar>
          <w:left w:w="10" w:type="dxa"/>
          <w:right w:w="10" w:type="dxa"/>
        </w:tblCellMar>
        <w:tblLook w:val="04A0" w:firstRow="1" w:lastRow="0" w:firstColumn="1" w:lastColumn="0" w:noHBand="0" w:noVBand="1"/>
      </w:tblPr>
      <w:tblGrid>
        <w:gridCol w:w="1171"/>
        <w:gridCol w:w="1604"/>
        <w:gridCol w:w="1771"/>
        <w:gridCol w:w="1713"/>
        <w:gridCol w:w="1698"/>
        <w:gridCol w:w="1432"/>
      </w:tblGrid>
      <w:tr w:rsidR="00893593" w:rsidRPr="00D44133" w14:paraId="77F8EFDA" w14:textId="77777777" w:rsidTr="000E6391">
        <w:trPr>
          <w:trHeight w:val="370"/>
          <w:jc w:val="center"/>
        </w:trPr>
        <w:tc>
          <w:tcPr>
            <w:tcW w:w="117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5634544A"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30926E34"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CIV</w:t>
            </w:r>
          </w:p>
        </w:tc>
        <w:tc>
          <w:tcPr>
            <w:tcW w:w="16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7C9A9A20"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5217CAA4"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PK_ID</w:t>
            </w:r>
          </w:p>
        </w:tc>
        <w:tc>
          <w:tcPr>
            <w:tcW w:w="177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75C5C9B8"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3FD8975F"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EJE VIAL</w:t>
            </w:r>
          </w:p>
        </w:tc>
        <w:tc>
          <w:tcPr>
            <w:tcW w:w="171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7333F758"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2BA4D106"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DESDE</w:t>
            </w:r>
          </w:p>
        </w:tc>
        <w:tc>
          <w:tcPr>
            <w:tcW w:w="16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6CF395F0"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57CC1252"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HASTA</w:t>
            </w:r>
          </w:p>
          <w:p w14:paraId="4AE7B0A0"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tc>
        <w:tc>
          <w:tcPr>
            <w:tcW w:w="1433" w:type="dxa"/>
            <w:tcBorders>
              <w:top w:val="single" w:sz="4" w:space="0" w:color="auto"/>
              <w:bottom w:val="single" w:sz="4" w:space="0" w:color="auto"/>
              <w:right w:val="single" w:sz="4" w:space="0" w:color="auto"/>
            </w:tcBorders>
            <w:shd w:val="clear" w:color="auto" w:fill="D0CECE" w:themeFill="background2" w:themeFillShade="E6"/>
          </w:tcPr>
          <w:p w14:paraId="356FC5FD"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1C0B48EA"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Tipo de vía</w:t>
            </w:r>
          </w:p>
        </w:tc>
      </w:tr>
      <w:tr w:rsidR="00893593" w:rsidRPr="00D44133" w14:paraId="17801B36" w14:textId="77777777" w:rsidTr="000E6391">
        <w:trPr>
          <w:trHeight w:val="370"/>
          <w:jc w:val="center"/>
        </w:trPr>
        <w:tc>
          <w:tcPr>
            <w:tcW w:w="1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67CE7"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0DC26364"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6001309</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BB304"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3FBF896E"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24132047</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806DF" w14:textId="77777777" w:rsidR="00893593" w:rsidRPr="00D44133" w:rsidRDefault="00893593" w:rsidP="00D44133">
            <w:pPr>
              <w:suppressAutoHyphens w:val="0"/>
              <w:spacing w:after="0" w:line="240" w:lineRule="auto"/>
              <w:rPr>
                <w:rFonts w:ascii="Garamond" w:hAnsi="Garamond" w:cs="Arial"/>
                <w:sz w:val="22"/>
                <w:szCs w:val="22"/>
                <w:lang w:val="es-CO"/>
              </w:rPr>
            </w:pPr>
          </w:p>
          <w:p w14:paraId="78FC5E8B"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Carrera 19 C</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3E9EB"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6AF193BE"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 xml:space="preserve">Calle 51 sur </w:t>
            </w:r>
          </w:p>
        </w:tc>
        <w:tc>
          <w:tcPr>
            <w:tcW w:w="16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DC2C7"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1AE635B8"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Calle 53 sur</w:t>
            </w:r>
          </w:p>
          <w:p w14:paraId="0CA79D21"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tc>
        <w:tc>
          <w:tcPr>
            <w:tcW w:w="1433" w:type="dxa"/>
            <w:tcBorders>
              <w:top w:val="single" w:sz="4" w:space="0" w:color="auto"/>
              <w:bottom w:val="single" w:sz="4" w:space="0" w:color="auto"/>
              <w:right w:val="single" w:sz="4" w:space="0" w:color="auto"/>
            </w:tcBorders>
          </w:tcPr>
          <w:p w14:paraId="1543A0D4"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5E7DB470"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Arterial</w:t>
            </w:r>
          </w:p>
        </w:tc>
      </w:tr>
      <w:tr w:rsidR="00893593" w:rsidRPr="00D44133" w14:paraId="3FCCDC06" w14:textId="77777777" w:rsidTr="000E6391">
        <w:trPr>
          <w:trHeight w:val="370"/>
          <w:jc w:val="center"/>
        </w:trPr>
        <w:tc>
          <w:tcPr>
            <w:tcW w:w="1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09706"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33CE81B2"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6001318</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24C34"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344225C2"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24132048</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F4629"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27238610"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Carrera 19 C</w:t>
            </w:r>
          </w:p>
          <w:p w14:paraId="18DACE42"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78788"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10871FCF"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Calle 53 sur</w:t>
            </w:r>
          </w:p>
          <w:p w14:paraId="2ADC12E8"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tc>
        <w:tc>
          <w:tcPr>
            <w:tcW w:w="16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E056D"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15B31AD0"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Calle 55 sur</w:t>
            </w:r>
          </w:p>
          <w:p w14:paraId="13186CD7"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tc>
        <w:tc>
          <w:tcPr>
            <w:tcW w:w="1433" w:type="dxa"/>
            <w:tcBorders>
              <w:top w:val="single" w:sz="4" w:space="0" w:color="auto"/>
              <w:bottom w:val="single" w:sz="4" w:space="0" w:color="auto"/>
              <w:right w:val="single" w:sz="4" w:space="0" w:color="auto"/>
            </w:tcBorders>
          </w:tcPr>
          <w:p w14:paraId="2B142E54" w14:textId="77777777" w:rsidR="00893593" w:rsidRPr="00D44133" w:rsidRDefault="00893593" w:rsidP="00D44133">
            <w:pPr>
              <w:suppressAutoHyphens w:val="0"/>
              <w:spacing w:after="0" w:line="240" w:lineRule="auto"/>
              <w:jc w:val="center"/>
              <w:rPr>
                <w:rFonts w:ascii="Garamond" w:hAnsi="Garamond" w:cs="Arial"/>
                <w:sz w:val="22"/>
                <w:szCs w:val="22"/>
                <w:lang w:val="es-CO"/>
              </w:rPr>
            </w:pPr>
          </w:p>
          <w:p w14:paraId="40420529" w14:textId="77777777" w:rsidR="00893593" w:rsidRPr="00D44133" w:rsidRDefault="00893593" w:rsidP="00D44133">
            <w:pPr>
              <w:suppressAutoHyphens w:val="0"/>
              <w:spacing w:after="0" w:line="240" w:lineRule="auto"/>
              <w:jc w:val="center"/>
              <w:rPr>
                <w:rFonts w:ascii="Garamond" w:hAnsi="Garamond" w:cs="Arial"/>
                <w:sz w:val="22"/>
                <w:szCs w:val="22"/>
                <w:lang w:val="es-CO"/>
              </w:rPr>
            </w:pPr>
            <w:r w:rsidRPr="00D44133">
              <w:rPr>
                <w:rFonts w:ascii="Garamond" w:hAnsi="Garamond" w:cs="Arial"/>
                <w:sz w:val="22"/>
                <w:szCs w:val="22"/>
                <w:lang w:val="es-CO"/>
              </w:rPr>
              <w:t>Arterial</w:t>
            </w:r>
          </w:p>
        </w:tc>
      </w:tr>
    </w:tbl>
    <w:p w14:paraId="31219BC3" w14:textId="4C26E69B" w:rsidR="00893593" w:rsidRPr="00D44133" w:rsidRDefault="00893593" w:rsidP="00D44133">
      <w:pPr>
        <w:suppressAutoHyphens w:val="0"/>
        <w:spacing w:after="0" w:line="240" w:lineRule="auto"/>
        <w:jc w:val="center"/>
        <w:rPr>
          <w:rFonts w:ascii="Garamond" w:hAnsi="Garamond" w:cs="Arial"/>
          <w:sz w:val="22"/>
          <w:szCs w:val="22"/>
          <w:lang w:val="es-CO" w:eastAsia="es-CO"/>
        </w:rPr>
      </w:pPr>
      <w:r w:rsidRPr="00D44133">
        <w:rPr>
          <w:rFonts w:ascii="Garamond" w:hAnsi="Garamond" w:cs="Arial"/>
          <w:sz w:val="22"/>
          <w:szCs w:val="22"/>
          <w:lang w:val="es-CO" w:eastAsia="es-CO"/>
        </w:rPr>
        <w:t>PKID: Código de Identificación Anden</w:t>
      </w:r>
      <w:r w:rsidR="00581493" w:rsidRPr="00D44133">
        <w:rPr>
          <w:rFonts w:ascii="Garamond" w:hAnsi="Garamond" w:cs="Arial"/>
          <w:sz w:val="22"/>
          <w:szCs w:val="22"/>
          <w:lang w:val="es-CO" w:eastAsia="es-CO"/>
        </w:rPr>
        <w:t>es.</w:t>
      </w:r>
    </w:p>
    <w:p w14:paraId="7161498D" w14:textId="77777777" w:rsidR="00893593" w:rsidRPr="00D44133" w:rsidRDefault="00893593" w:rsidP="00D44133">
      <w:pPr>
        <w:suppressAutoHyphens w:val="0"/>
        <w:spacing w:after="0" w:line="240" w:lineRule="auto"/>
        <w:jc w:val="center"/>
        <w:rPr>
          <w:rFonts w:ascii="Garamond" w:hAnsi="Garamond" w:cs="Arial"/>
          <w:sz w:val="22"/>
          <w:szCs w:val="22"/>
          <w:lang w:val="es-CO" w:eastAsia="es-CO"/>
        </w:rPr>
      </w:pPr>
    </w:p>
    <w:tbl>
      <w:tblPr>
        <w:tblW w:w="7088" w:type="dxa"/>
        <w:tblInd w:w="1271" w:type="dxa"/>
        <w:tblCellMar>
          <w:left w:w="10" w:type="dxa"/>
          <w:right w:w="10" w:type="dxa"/>
        </w:tblCellMar>
        <w:tblLook w:val="04A0" w:firstRow="1" w:lastRow="0" w:firstColumn="1" w:lastColumn="0" w:noHBand="0" w:noVBand="1"/>
      </w:tblPr>
      <w:tblGrid>
        <w:gridCol w:w="7088"/>
      </w:tblGrid>
      <w:tr w:rsidR="00893593" w:rsidRPr="00D44133" w14:paraId="52A883B2" w14:textId="77777777" w:rsidTr="00D44133">
        <w:trPr>
          <w:trHeight w:val="3644"/>
        </w:trPr>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F8B87" w14:textId="77777777" w:rsidR="00893593" w:rsidRPr="00D44133" w:rsidRDefault="00893593" w:rsidP="00D44133">
            <w:pPr>
              <w:tabs>
                <w:tab w:val="left" w:pos="2504"/>
                <w:tab w:val="left" w:pos="5622"/>
              </w:tabs>
              <w:suppressAutoHyphens w:val="0"/>
              <w:spacing w:after="0" w:line="240" w:lineRule="auto"/>
              <w:jc w:val="center"/>
              <w:rPr>
                <w:rFonts w:ascii="Garamond" w:hAnsi="Garamond"/>
                <w:sz w:val="22"/>
                <w:szCs w:val="22"/>
              </w:rPr>
            </w:pPr>
            <w:r w:rsidRPr="00D44133">
              <w:rPr>
                <w:rFonts w:ascii="Garamond" w:hAnsi="Garamond"/>
                <w:noProof/>
                <w:sz w:val="22"/>
                <w:szCs w:val="22"/>
              </w:rPr>
              <w:drawing>
                <wp:anchor distT="0" distB="0" distL="114300" distR="114300" simplePos="0" relativeHeight="251663360" behindDoc="0" locked="0" layoutInCell="1" allowOverlap="1" wp14:anchorId="3EADFDEF" wp14:editId="4CEDECDC">
                  <wp:simplePos x="0" y="0"/>
                  <wp:positionH relativeFrom="column">
                    <wp:posOffset>22225</wp:posOffset>
                  </wp:positionH>
                  <wp:positionV relativeFrom="paragraph">
                    <wp:posOffset>93980</wp:posOffset>
                  </wp:positionV>
                  <wp:extent cx="4304665" cy="2148840"/>
                  <wp:effectExtent l="0" t="0" r="635" b="3810"/>
                  <wp:wrapSquare wrapText="bothSides"/>
                  <wp:docPr id="1909933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93338" name=""/>
                          <pic:cNvPicPr/>
                        </pic:nvPicPr>
                        <pic:blipFill>
                          <a:blip r:embed="rId11">
                            <a:extLst>
                              <a:ext uri="{28A0092B-C50C-407E-A947-70E740481C1C}">
                                <a14:useLocalDpi xmlns:a14="http://schemas.microsoft.com/office/drawing/2010/main" val="0"/>
                              </a:ext>
                            </a:extLst>
                          </a:blip>
                          <a:stretch>
                            <a:fillRect/>
                          </a:stretch>
                        </pic:blipFill>
                        <pic:spPr>
                          <a:xfrm>
                            <a:off x="0" y="0"/>
                            <a:ext cx="4304665" cy="2148840"/>
                          </a:xfrm>
                          <a:prstGeom prst="rect">
                            <a:avLst/>
                          </a:prstGeom>
                        </pic:spPr>
                      </pic:pic>
                    </a:graphicData>
                  </a:graphic>
                  <wp14:sizeRelH relativeFrom="page">
                    <wp14:pctWidth>0</wp14:pctWidth>
                  </wp14:sizeRelH>
                  <wp14:sizeRelV relativeFrom="page">
                    <wp14:pctHeight>0</wp14:pctHeight>
                  </wp14:sizeRelV>
                </wp:anchor>
              </w:drawing>
            </w:r>
          </w:p>
        </w:tc>
      </w:tr>
      <w:tr w:rsidR="00893593" w:rsidRPr="00D44133" w14:paraId="65932AEF" w14:textId="77777777" w:rsidTr="00D44133">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132B6" w14:textId="77777777" w:rsidR="00893593" w:rsidRPr="00D44133" w:rsidRDefault="00893593" w:rsidP="00D44133">
            <w:pPr>
              <w:tabs>
                <w:tab w:val="left" w:pos="2504"/>
                <w:tab w:val="left" w:pos="5622"/>
              </w:tabs>
              <w:suppressAutoHyphens w:val="0"/>
              <w:spacing w:after="0" w:line="240" w:lineRule="auto"/>
              <w:jc w:val="center"/>
              <w:rPr>
                <w:rFonts w:ascii="Garamond" w:hAnsi="Garamond"/>
                <w:sz w:val="18"/>
                <w:szCs w:val="18"/>
              </w:rPr>
            </w:pPr>
            <w:r w:rsidRPr="00D44133">
              <w:rPr>
                <w:rFonts w:ascii="Garamond" w:hAnsi="Garamond"/>
                <w:color w:val="000000"/>
                <w:sz w:val="18"/>
                <w:szCs w:val="18"/>
                <w:lang w:eastAsia="en-US"/>
              </w:rPr>
              <w:t xml:space="preserve">Fuente </w:t>
            </w:r>
            <w:r w:rsidRPr="00D44133">
              <w:rPr>
                <w:rFonts w:ascii="Garamond" w:hAnsi="Garamond"/>
                <w:sz w:val="18"/>
                <w:szCs w:val="18"/>
              </w:rPr>
              <w:t>https://www.google.com/maps/</w:t>
            </w:r>
            <w:r w:rsidRPr="00D44133">
              <w:rPr>
                <w:rFonts w:ascii="Garamond" w:hAnsi="Garamond"/>
                <w:color w:val="000000"/>
                <w:sz w:val="18"/>
                <w:szCs w:val="18"/>
                <w:lang w:eastAsia="en-US"/>
              </w:rPr>
              <w:t xml:space="preserve"> </w:t>
            </w:r>
          </w:p>
        </w:tc>
      </w:tr>
    </w:tbl>
    <w:p w14:paraId="59E30337" w14:textId="77777777" w:rsidR="00893593" w:rsidRPr="00D44133" w:rsidRDefault="00893593" w:rsidP="00D44133">
      <w:pPr>
        <w:spacing w:after="0" w:line="240" w:lineRule="auto"/>
        <w:jc w:val="center"/>
        <w:rPr>
          <w:rFonts w:ascii="Garamond" w:hAnsi="Garamond"/>
          <w:sz w:val="22"/>
          <w:szCs w:val="22"/>
        </w:rPr>
      </w:pPr>
    </w:p>
    <w:tbl>
      <w:tblPr>
        <w:tblW w:w="7088" w:type="dxa"/>
        <w:tblInd w:w="1271" w:type="dxa"/>
        <w:tblCellMar>
          <w:left w:w="10" w:type="dxa"/>
          <w:right w:w="10" w:type="dxa"/>
        </w:tblCellMar>
        <w:tblLook w:val="04A0" w:firstRow="1" w:lastRow="0" w:firstColumn="1" w:lastColumn="0" w:noHBand="0" w:noVBand="1"/>
      </w:tblPr>
      <w:tblGrid>
        <w:gridCol w:w="7088"/>
      </w:tblGrid>
      <w:tr w:rsidR="00893593" w:rsidRPr="00D44133" w14:paraId="7F5A6170" w14:textId="77777777" w:rsidTr="00D44133">
        <w:trPr>
          <w:trHeight w:val="3970"/>
        </w:trPr>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F4080" w14:textId="77777777" w:rsidR="00893593" w:rsidRPr="00D44133" w:rsidRDefault="00893593" w:rsidP="00D44133">
            <w:pPr>
              <w:tabs>
                <w:tab w:val="left" w:pos="2504"/>
                <w:tab w:val="left" w:pos="5622"/>
              </w:tabs>
              <w:suppressAutoHyphens w:val="0"/>
              <w:spacing w:after="0" w:line="240" w:lineRule="auto"/>
              <w:jc w:val="center"/>
              <w:rPr>
                <w:rFonts w:ascii="Garamond" w:hAnsi="Garamond"/>
                <w:sz w:val="22"/>
                <w:szCs w:val="22"/>
              </w:rPr>
            </w:pPr>
            <w:r w:rsidRPr="00D44133">
              <w:rPr>
                <w:rFonts w:ascii="Garamond" w:hAnsi="Garamond"/>
                <w:noProof/>
                <w:sz w:val="22"/>
                <w:szCs w:val="22"/>
              </w:rPr>
              <w:drawing>
                <wp:anchor distT="0" distB="0" distL="114300" distR="114300" simplePos="0" relativeHeight="251664384" behindDoc="0" locked="0" layoutInCell="1" allowOverlap="1" wp14:anchorId="1FAEB260" wp14:editId="2B11C010">
                  <wp:simplePos x="0" y="0"/>
                  <wp:positionH relativeFrom="column">
                    <wp:posOffset>14605</wp:posOffset>
                  </wp:positionH>
                  <wp:positionV relativeFrom="paragraph">
                    <wp:posOffset>75565</wp:posOffset>
                  </wp:positionV>
                  <wp:extent cx="4312285" cy="2286000"/>
                  <wp:effectExtent l="0" t="0" r="0" b="0"/>
                  <wp:wrapSquare wrapText="bothSides"/>
                  <wp:docPr id="573832340" name="Imagen 1"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32340" name="Imagen 1" descr="Interfaz de usuario gráfica&#10;&#10;El contenido generado por IA puede ser incorrecto."/>
                          <pic:cNvPicPr/>
                        </pic:nvPicPr>
                        <pic:blipFill>
                          <a:blip r:embed="rId12">
                            <a:extLst>
                              <a:ext uri="{28A0092B-C50C-407E-A947-70E740481C1C}">
                                <a14:useLocalDpi xmlns:a14="http://schemas.microsoft.com/office/drawing/2010/main" val="0"/>
                              </a:ext>
                            </a:extLst>
                          </a:blip>
                          <a:stretch>
                            <a:fillRect/>
                          </a:stretch>
                        </pic:blipFill>
                        <pic:spPr>
                          <a:xfrm>
                            <a:off x="0" y="0"/>
                            <a:ext cx="4312285" cy="2286000"/>
                          </a:xfrm>
                          <a:prstGeom prst="rect">
                            <a:avLst/>
                          </a:prstGeom>
                        </pic:spPr>
                      </pic:pic>
                    </a:graphicData>
                  </a:graphic>
                  <wp14:sizeRelH relativeFrom="page">
                    <wp14:pctWidth>0</wp14:pctWidth>
                  </wp14:sizeRelH>
                  <wp14:sizeRelV relativeFrom="page">
                    <wp14:pctHeight>0</wp14:pctHeight>
                  </wp14:sizeRelV>
                </wp:anchor>
              </w:drawing>
            </w:r>
          </w:p>
        </w:tc>
      </w:tr>
      <w:tr w:rsidR="00893593" w:rsidRPr="00D44133" w14:paraId="7532E55E" w14:textId="77777777" w:rsidTr="00D44133">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8F81A" w14:textId="77777777" w:rsidR="00893593" w:rsidRPr="00D44133" w:rsidRDefault="00893593" w:rsidP="00D44133">
            <w:pPr>
              <w:tabs>
                <w:tab w:val="left" w:pos="2504"/>
                <w:tab w:val="left" w:pos="5622"/>
              </w:tabs>
              <w:suppressAutoHyphens w:val="0"/>
              <w:spacing w:after="0" w:line="240" w:lineRule="auto"/>
              <w:jc w:val="center"/>
              <w:rPr>
                <w:rFonts w:ascii="Garamond" w:hAnsi="Garamond"/>
                <w:sz w:val="18"/>
                <w:szCs w:val="18"/>
              </w:rPr>
            </w:pPr>
            <w:r w:rsidRPr="00D44133">
              <w:rPr>
                <w:rFonts w:ascii="Garamond" w:hAnsi="Garamond"/>
                <w:color w:val="000000"/>
                <w:sz w:val="18"/>
                <w:szCs w:val="18"/>
                <w:lang w:eastAsia="en-US"/>
              </w:rPr>
              <w:t xml:space="preserve">Fuente </w:t>
            </w:r>
            <w:r w:rsidRPr="00D44133">
              <w:rPr>
                <w:rFonts w:ascii="Garamond" w:hAnsi="Garamond"/>
                <w:sz w:val="18"/>
                <w:szCs w:val="18"/>
              </w:rPr>
              <w:t>https://uaermv.maps.arcgis.com/apps/webappviewer/</w:t>
            </w:r>
          </w:p>
        </w:tc>
      </w:tr>
    </w:tbl>
    <w:p w14:paraId="3C9644E1" w14:textId="77777777" w:rsidR="00893593" w:rsidRPr="00D44133" w:rsidRDefault="00893593" w:rsidP="00D44133">
      <w:pPr>
        <w:spacing w:after="0" w:line="240" w:lineRule="auto"/>
        <w:jc w:val="center"/>
        <w:rPr>
          <w:rFonts w:ascii="Garamond" w:hAnsi="Garamond"/>
          <w:sz w:val="22"/>
          <w:szCs w:val="22"/>
        </w:rPr>
      </w:pPr>
    </w:p>
    <w:tbl>
      <w:tblPr>
        <w:tblW w:w="7088" w:type="dxa"/>
        <w:tblInd w:w="1271" w:type="dxa"/>
        <w:tblCellMar>
          <w:left w:w="10" w:type="dxa"/>
          <w:right w:w="10" w:type="dxa"/>
        </w:tblCellMar>
        <w:tblLook w:val="04A0" w:firstRow="1" w:lastRow="0" w:firstColumn="1" w:lastColumn="0" w:noHBand="0" w:noVBand="1"/>
      </w:tblPr>
      <w:tblGrid>
        <w:gridCol w:w="7088"/>
      </w:tblGrid>
      <w:tr w:rsidR="00893593" w:rsidRPr="00D44133" w14:paraId="21981DE4" w14:textId="77777777" w:rsidTr="00D44133">
        <w:trPr>
          <w:trHeight w:val="3676"/>
        </w:trPr>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D3DC8" w14:textId="7BE08FAB" w:rsidR="00893593" w:rsidRPr="00D44133" w:rsidRDefault="00893593" w:rsidP="00D44133">
            <w:pPr>
              <w:tabs>
                <w:tab w:val="left" w:pos="2504"/>
                <w:tab w:val="left" w:pos="5622"/>
              </w:tabs>
              <w:suppressAutoHyphens w:val="0"/>
              <w:spacing w:after="0" w:line="240" w:lineRule="auto"/>
              <w:jc w:val="center"/>
              <w:rPr>
                <w:rFonts w:ascii="Garamond" w:hAnsi="Garamond"/>
                <w:sz w:val="22"/>
                <w:szCs w:val="22"/>
              </w:rPr>
            </w:pPr>
            <w:r w:rsidRPr="00D44133">
              <w:rPr>
                <w:rFonts w:ascii="Garamond" w:hAnsi="Garamond"/>
                <w:noProof/>
                <w:sz w:val="22"/>
                <w:szCs w:val="22"/>
              </w:rPr>
              <w:lastRenderedPageBreak/>
              <w:drawing>
                <wp:anchor distT="0" distB="0" distL="114300" distR="114300" simplePos="0" relativeHeight="251661312" behindDoc="0" locked="0" layoutInCell="1" allowOverlap="1" wp14:anchorId="23C88BD7" wp14:editId="7F3A81BF">
                  <wp:simplePos x="0" y="0"/>
                  <wp:positionH relativeFrom="column">
                    <wp:posOffset>37465</wp:posOffset>
                  </wp:positionH>
                  <wp:positionV relativeFrom="paragraph">
                    <wp:posOffset>69850</wp:posOffset>
                  </wp:positionV>
                  <wp:extent cx="4282440" cy="2275840"/>
                  <wp:effectExtent l="0" t="0" r="3810" b="0"/>
                  <wp:wrapSquare wrapText="bothSides"/>
                  <wp:docPr id="1626473710" name="Imagen 1"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73710" name="Imagen 1" descr="Interfaz de usuario gráfica&#10;&#10;El contenido generado por IA puede ser incorrecto."/>
                          <pic:cNvPicPr/>
                        </pic:nvPicPr>
                        <pic:blipFill>
                          <a:blip r:embed="rId13">
                            <a:extLst>
                              <a:ext uri="{28A0092B-C50C-407E-A947-70E740481C1C}">
                                <a14:useLocalDpi xmlns:a14="http://schemas.microsoft.com/office/drawing/2010/main" val="0"/>
                              </a:ext>
                            </a:extLst>
                          </a:blip>
                          <a:stretch>
                            <a:fillRect/>
                          </a:stretch>
                        </pic:blipFill>
                        <pic:spPr>
                          <a:xfrm>
                            <a:off x="0" y="0"/>
                            <a:ext cx="4282440" cy="2275840"/>
                          </a:xfrm>
                          <a:prstGeom prst="rect">
                            <a:avLst/>
                          </a:prstGeom>
                        </pic:spPr>
                      </pic:pic>
                    </a:graphicData>
                  </a:graphic>
                  <wp14:sizeRelH relativeFrom="margin">
                    <wp14:pctWidth>0</wp14:pctWidth>
                  </wp14:sizeRelH>
                </wp:anchor>
              </w:drawing>
            </w:r>
          </w:p>
        </w:tc>
      </w:tr>
      <w:tr w:rsidR="00893593" w:rsidRPr="00D44133" w14:paraId="41DC6225" w14:textId="77777777" w:rsidTr="00D44133">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F6D99" w14:textId="6AC81DAB" w:rsidR="00893593" w:rsidRPr="00D44133" w:rsidRDefault="00893593" w:rsidP="00D44133">
            <w:pPr>
              <w:tabs>
                <w:tab w:val="left" w:pos="2504"/>
                <w:tab w:val="left" w:pos="5622"/>
              </w:tabs>
              <w:suppressAutoHyphens w:val="0"/>
              <w:spacing w:after="0" w:line="240" w:lineRule="auto"/>
              <w:jc w:val="center"/>
              <w:rPr>
                <w:rFonts w:ascii="Garamond" w:hAnsi="Garamond"/>
                <w:sz w:val="18"/>
                <w:szCs w:val="18"/>
              </w:rPr>
            </w:pPr>
            <w:r w:rsidRPr="00D44133">
              <w:rPr>
                <w:rFonts w:ascii="Garamond" w:hAnsi="Garamond"/>
                <w:color w:val="000000"/>
                <w:sz w:val="18"/>
                <w:szCs w:val="18"/>
                <w:lang w:eastAsia="en-US"/>
              </w:rPr>
              <w:t xml:space="preserve">Fuente </w:t>
            </w:r>
            <w:r w:rsidRPr="00D44133">
              <w:rPr>
                <w:rFonts w:ascii="Garamond" w:hAnsi="Garamond"/>
                <w:sz w:val="18"/>
                <w:szCs w:val="18"/>
              </w:rPr>
              <w:t>https://uaermv.maps.arcgis.com/apps/webappviewer/</w:t>
            </w:r>
          </w:p>
        </w:tc>
      </w:tr>
    </w:tbl>
    <w:p w14:paraId="4031D3F0" w14:textId="77777777" w:rsidR="00D44133" w:rsidRPr="00D44133" w:rsidRDefault="00D44133" w:rsidP="00D44133">
      <w:pPr>
        <w:suppressAutoHyphens w:val="0"/>
        <w:spacing w:line="240" w:lineRule="auto"/>
        <w:jc w:val="both"/>
        <w:rPr>
          <w:rFonts w:ascii="Garamond" w:hAnsi="Garamond" w:cs="Arial"/>
          <w:sz w:val="22"/>
          <w:szCs w:val="22"/>
        </w:rPr>
      </w:pPr>
    </w:p>
    <w:p w14:paraId="423B9C50" w14:textId="2F328555" w:rsidR="002659C3" w:rsidRPr="00D44133" w:rsidRDefault="005872AF" w:rsidP="00D44133">
      <w:pPr>
        <w:suppressAutoHyphens w:val="0"/>
        <w:spacing w:line="240" w:lineRule="auto"/>
        <w:jc w:val="both"/>
        <w:rPr>
          <w:rStyle w:val="eop"/>
          <w:rFonts w:ascii="Garamond" w:hAnsi="Garamond"/>
          <w:color w:val="000000"/>
          <w:sz w:val="22"/>
          <w:szCs w:val="22"/>
          <w:shd w:val="clear" w:color="auto" w:fill="FFFFFF"/>
        </w:rPr>
      </w:pPr>
      <w:r w:rsidRPr="00D44133">
        <w:rPr>
          <w:rFonts w:ascii="Garamond" w:hAnsi="Garamond" w:cs="Arial"/>
          <w:sz w:val="22"/>
          <w:szCs w:val="22"/>
        </w:rPr>
        <w:t>Por lo anterior, y teniendo en cuenta que la solicitud planteada corresponde a las competencias de su entidad, nos permitimos trasladarla de conformidad con lo establecido en el artículo 21 de la Ley 1437 de 2011, sustituido por el artículo 1 de la Ley 1755 de 2015. Agradecemos atender y dar respuesta al peticionario respecto de los incisos 3.1 y 3.3, e informar a este despacho sobre la gestión adelantada, con el fin de efectuar el control y el adecuado cierre en el sistema interno.</w:t>
      </w:r>
      <w:r w:rsidR="002659C3" w:rsidRPr="00D44133">
        <w:rPr>
          <w:rStyle w:val="eop"/>
          <w:rFonts w:ascii="Garamond" w:hAnsi="Garamond"/>
          <w:color w:val="000000"/>
          <w:sz w:val="22"/>
          <w:szCs w:val="22"/>
          <w:shd w:val="clear" w:color="auto" w:fill="FFFFFF"/>
        </w:rPr>
        <w:t> </w:t>
      </w:r>
    </w:p>
    <w:p w14:paraId="2785F681" w14:textId="19E0FD1F" w:rsidR="002659C3" w:rsidRPr="00D44133" w:rsidRDefault="002659C3" w:rsidP="00D44133">
      <w:pPr>
        <w:spacing w:after="0" w:line="240" w:lineRule="auto"/>
        <w:ind w:firstLine="4"/>
        <w:jc w:val="both"/>
        <w:rPr>
          <w:rFonts w:ascii="Garamond" w:hAnsi="Garamond" w:cs="Arial"/>
          <w:sz w:val="22"/>
          <w:szCs w:val="22"/>
          <w:lang w:val="es-CO"/>
        </w:rPr>
      </w:pPr>
      <w:r w:rsidRPr="00D44133">
        <w:rPr>
          <w:rFonts w:ascii="Garamond" w:hAnsi="Garamond" w:cs="Arial"/>
          <w:sz w:val="22"/>
          <w:szCs w:val="22"/>
          <w:lang w:val="es-CO"/>
        </w:rPr>
        <w:t>Datos de la Peticionari</w:t>
      </w:r>
      <w:r w:rsidR="00893593" w:rsidRPr="00D44133">
        <w:rPr>
          <w:rFonts w:ascii="Garamond" w:hAnsi="Garamond" w:cs="Arial"/>
          <w:sz w:val="22"/>
          <w:szCs w:val="22"/>
          <w:lang w:val="es-CO"/>
        </w:rPr>
        <w:t>o</w:t>
      </w:r>
      <w:r w:rsidR="00D44133" w:rsidRPr="00D44133">
        <w:rPr>
          <w:rFonts w:ascii="Garamond" w:hAnsi="Garamond" w:cs="Arial"/>
          <w:sz w:val="22"/>
          <w:szCs w:val="22"/>
          <w:lang w:val="es-CO"/>
        </w:rPr>
        <w:t>:</w:t>
      </w:r>
    </w:p>
    <w:p w14:paraId="34BBECE6" w14:textId="77777777" w:rsidR="00D44133" w:rsidRPr="00D44133" w:rsidRDefault="00D44133" w:rsidP="00D44133">
      <w:pPr>
        <w:spacing w:after="0" w:line="240" w:lineRule="auto"/>
        <w:ind w:firstLine="4"/>
        <w:jc w:val="both"/>
        <w:rPr>
          <w:rFonts w:ascii="Garamond" w:hAnsi="Garamond" w:cs="Arial"/>
          <w:sz w:val="22"/>
          <w:szCs w:val="22"/>
          <w:lang w:val="es-CO"/>
        </w:rPr>
      </w:pPr>
    </w:p>
    <w:p w14:paraId="12881BD0" w14:textId="16AF7ED6" w:rsidR="00CC7C1D" w:rsidRPr="00D44133" w:rsidRDefault="00581493" w:rsidP="00D44133">
      <w:pPr>
        <w:spacing w:after="0" w:line="240" w:lineRule="auto"/>
        <w:jc w:val="both"/>
        <w:rPr>
          <w:rFonts w:ascii="Garamond" w:hAnsi="Garamond" w:cs="Arial"/>
          <w:sz w:val="22"/>
          <w:szCs w:val="22"/>
          <w:lang w:val="es-CO"/>
        </w:rPr>
      </w:pPr>
      <w:r w:rsidRPr="00D44133">
        <w:rPr>
          <w:rFonts w:ascii="Garamond" w:hAnsi="Garamond" w:cs="Arial"/>
          <w:sz w:val="22"/>
          <w:szCs w:val="22"/>
          <w:lang w:val="es-CO"/>
        </w:rPr>
        <w:t>Anónimo</w:t>
      </w:r>
    </w:p>
    <w:p w14:paraId="3070E100" w14:textId="04D01A37" w:rsidR="002659C3" w:rsidRPr="00D44133" w:rsidRDefault="00D44133" w:rsidP="00D44133">
      <w:pPr>
        <w:spacing w:after="0" w:line="240" w:lineRule="auto"/>
        <w:jc w:val="both"/>
        <w:rPr>
          <w:rFonts w:ascii="Garamond" w:hAnsi="Garamond"/>
          <w:sz w:val="22"/>
          <w:szCs w:val="22"/>
        </w:rPr>
      </w:pPr>
      <w:hyperlink r:id="rId14" w:history="1">
        <w:r w:rsidRPr="00D44133">
          <w:rPr>
            <w:rStyle w:val="Hipervnculo"/>
            <w:rFonts w:ascii="Garamond" w:hAnsi="Garamond"/>
            <w:sz w:val="22"/>
            <w:szCs w:val="22"/>
          </w:rPr>
          <w:t>administrativa@cidcca.com</w:t>
        </w:r>
      </w:hyperlink>
    </w:p>
    <w:p w14:paraId="6C596B1C" w14:textId="42BD5E47" w:rsidR="005872AF" w:rsidRPr="00D44133" w:rsidRDefault="005872AF" w:rsidP="00D44133">
      <w:pPr>
        <w:spacing w:after="0" w:line="240" w:lineRule="auto"/>
        <w:ind w:firstLine="4"/>
        <w:jc w:val="both"/>
        <w:rPr>
          <w:rFonts w:ascii="Garamond" w:hAnsi="Garamond" w:cs="Arial"/>
          <w:sz w:val="22"/>
          <w:szCs w:val="22"/>
          <w:lang w:val="es-CO"/>
        </w:rPr>
      </w:pPr>
    </w:p>
    <w:p w14:paraId="78FADF46" w14:textId="02703A5D" w:rsidR="00404FB5" w:rsidRPr="00D44133" w:rsidRDefault="00404FB5" w:rsidP="00D44133">
      <w:pPr>
        <w:spacing w:after="0" w:line="240" w:lineRule="auto"/>
        <w:jc w:val="both"/>
        <w:rPr>
          <w:rFonts w:ascii="Garamond" w:hAnsi="Garamond" w:cs="Arial"/>
          <w:sz w:val="22"/>
          <w:szCs w:val="22"/>
          <w:lang w:val="es-CO"/>
        </w:rPr>
      </w:pPr>
      <w:r w:rsidRPr="00D44133">
        <w:rPr>
          <w:rFonts w:ascii="Garamond" w:hAnsi="Garamond" w:cs="Arial"/>
          <w:sz w:val="22"/>
          <w:szCs w:val="22"/>
          <w:lang w:val="es-CO"/>
        </w:rPr>
        <w:t xml:space="preserve">Sea esta la oportunidad para reiterar la disposición de esta administración de estar atenta a cualquier requerimiento, información, aclaración o detalles adicionales que usted pueda necesitar respecto a sus solicitudes. </w:t>
      </w:r>
    </w:p>
    <w:p w14:paraId="7D47B17F" w14:textId="700CCDFF" w:rsidR="00221D2A" w:rsidRPr="00D44133" w:rsidRDefault="00221D2A" w:rsidP="00D44133">
      <w:pPr>
        <w:spacing w:after="0" w:line="240" w:lineRule="auto"/>
        <w:jc w:val="both"/>
        <w:rPr>
          <w:rFonts w:ascii="Garamond" w:hAnsi="Garamond" w:cs="Arial"/>
          <w:sz w:val="22"/>
          <w:szCs w:val="22"/>
          <w:lang w:val="es-CO"/>
        </w:rPr>
      </w:pPr>
    </w:p>
    <w:p w14:paraId="61622920" w14:textId="50C59EC1" w:rsidR="00306798" w:rsidRPr="00D44133" w:rsidRDefault="000050D2" w:rsidP="00D44133">
      <w:pPr>
        <w:spacing w:after="0" w:line="240" w:lineRule="auto"/>
        <w:jc w:val="both"/>
        <w:rPr>
          <w:rFonts w:ascii="Garamond" w:hAnsi="Garamond" w:cs="Arial"/>
          <w:sz w:val="22"/>
          <w:szCs w:val="22"/>
          <w:lang w:val="es-CO"/>
        </w:rPr>
      </w:pPr>
      <w:r w:rsidRPr="00D44133">
        <w:rPr>
          <w:rFonts w:ascii="Garamond" w:hAnsi="Garamond" w:cs="Arial"/>
          <w:sz w:val="22"/>
          <w:szCs w:val="22"/>
          <w:lang w:val="es-CO"/>
        </w:rPr>
        <w:t>Atentamente,</w:t>
      </w:r>
    </w:p>
    <w:p w14:paraId="2CD9CAAD" w14:textId="4C7E5BE5" w:rsidR="001B350C" w:rsidRPr="00D44133" w:rsidRDefault="001B350C" w:rsidP="00D44133">
      <w:pPr>
        <w:spacing w:after="0" w:line="240" w:lineRule="auto"/>
        <w:jc w:val="both"/>
        <w:rPr>
          <w:rFonts w:ascii="Garamond" w:hAnsi="Garamond" w:cs="Arial"/>
          <w:sz w:val="22"/>
          <w:szCs w:val="22"/>
          <w:lang w:val="es-CO"/>
        </w:rPr>
      </w:pPr>
    </w:p>
    <w:p w14:paraId="5716FC73" w14:textId="3F0C07AF" w:rsidR="00086409" w:rsidRPr="00D44133" w:rsidRDefault="00086409" w:rsidP="00D44133">
      <w:pPr>
        <w:spacing w:after="0" w:line="240" w:lineRule="auto"/>
        <w:jc w:val="both"/>
        <w:rPr>
          <w:rFonts w:ascii="Garamond" w:hAnsi="Garamond" w:cs="Arial"/>
          <w:sz w:val="22"/>
          <w:szCs w:val="22"/>
          <w:lang w:val="es-CO"/>
        </w:rPr>
      </w:pPr>
    </w:p>
    <w:p w14:paraId="4CEF554C" w14:textId="625BC6CE" w:rsidR="00221D2A" w:rsidRDefault="00221D2A" w:rsidP="00D44133">
      <w:pPr>
        <w:spacing w:after="0" w:line="240" w:lineRule="auto"/>
        <w:rPr>
          <w:rFonts w:ascii="Garamond" w:hAnsi="Garamond" w:cs="Arial"/>
          <w:sz w:val="22"/>
          <w:szCs w:val="22"/>
          <w:lang w:val="es-CO"/>
        </w:rPr>
      </w:pPr>
    </w:p>
    <w:p w14:paraId="06C213C3" w14:textId="77777777" w:rsidR="00D44133" w:rsidRPr="00D44133" w:rsidRDefault="00D44133" w:rsidP="00D44133">
      <w:pPr>
        <w:spacing w:after="0" w:line="240" w:lineRule="auto"/>
        <w:rPr>
          <w:rFonts w:ascii="Garamond" w:hAnsi="Garamond" w:cs="Arial"/>
          <w:sz w:val="22"/>
          <w:szCs w:val="22"/>
          <w:lang w:val="es-CO"/>
        </w:rPr>
      </w:pPr>
    </w:p>
    <w:p w14:paraId="3ADA2C3B" w14:textId="64EB5C5B" w:rsidR="00F03F1D" w:rsidRPr="00D44133" w:rsidRDefault="00F03F1D" w:rsidP="00D44133">
      <w:pPr>
        <w:spacing w:after="0" w:line="240" w:lineRule="auto"/>
        <w:rPr>
          <w:rFonts w:ascii="Garamond" w:hAnsi="Garamond" w:cs="Arial"/>
          <w:b/>
          <w:sz w:val="22"/>
          <w:szCs w:val="22"/>
          <w:lang w:val="es-CO"/>
        </w:rPr>
      </w:pPr>
      <w:r w:rsidRPr="00D44133">
        <w:rPr>
          <w:rFonts w:ascii="Garamond" w:hAnsi="Garamond" w:cs="Arial"/>
          <w:b/>
          <w:sz w:val="22"/>
          <w:szCs w:val="22"/>
          <w:lang w:val="es-CO"/>
        </w:rPr>
        <w:t>CLAUDIA VERÓNICA COLLANTE DUSSAN</w:t>
      </w:r>
    </w:p>
    <w:p w14:paraId="6A3B4CA2" w14:textId="5A5295FF" w:rsidR="00F03F1D" w:rsidRPr="00D44133" w:rsidRDefault="009D276A" w:rsidP="00D44133">
      <w:pPr>
        <w:spacing w:after="0" w:line="240" w:lineRule="auto"/>
        <w:jc w:val="both"/>
        <w:rPr>
          <w:rFonts w:ascii="Garamond" w:hAnsi="Garamond" w:cs="Arial"/>
          <w:sz w:val="22"/>
          <w:szCs w:val="22"/>
          <w:lang w:val="es-CO"/>
        </w:rPr>
      </w:pPr>
      <w:r w:rsidRPr="00D44133">
        <w:rPr>
          <w:rFonts w:ascii="Garamond" w:hAnsi="Garamond" w:cs="Arial"/>
          <w:sz w:val="22"/>
          <w:szCs w:val="22"/>
          <w:lang w:val="es-CO"/>
        </w:rPr>
        <w:t xml:space="preserve">Alcaldesa Local De Tunjuelito </w:t>
      </w:r>
    </w:p>
    <w:p w14:paraId="389EC3F1" w14:textId="1B327DED" w:rsidR="00DF5C1D" w:rsidRPr="00D44133" w:rsidRDefault="001B350C" w:rsidP="00D44133">
      <w:pPr>
        <w:spacing w:after="0" w:line="240" w:lineRule="auto"/>
        <w:jc w:val="both"/>
        <w:rPr>
          <w:rFonts w:ascii="Garamond" w:hAnsi="Garamond" w:cs="Arial"/>
          <w:sz w:val="22"/>
          <w:szCs w:val="22"/>
          <w:lang w:val="es-CO"/>
        </w:rPr>
      </w:pPr>
      <w:hyperlink r:id="rId15" w:history="1">
        <w:r w:rsidRPr="00D44133">
          <w:rPr>
            <w:rStyle w:val="Hipervnculo"/>
            <w:rFonts w:ascii="Garamond" w:hAnsi="Garamond" w:cs="Arial"/>
            <w:sz w:val="22"/>
            <w:szCs w:val="22"/>
            <w:lang w:val="es-CO"/>
          </w:rPr>
          <w:t>alcalde.tunjuelito@gobiernobogota.gov.co</w:t>
        </w:r>
      </w:hyperlink>
      <w:r w:rsidRPr="00D44133">
        <w:rPr>
          <w:rFonts w:ascii="Garamond" w:hAnsi="Garamond" w:cs="Arial"/>
          <w:sz w:val="22"/>
          <w:szCs w:val="22"/>
          <w:lang w:val="es-CO"/>
        </w:rPr>
        <w:t xml:space="preserve"> </w:t>
      </w:r>
    </w:p>
    <w:p w14:paraId="097AF8D9" w14:textId="066E805F" w:rsidR="00CC7C1D" w:rsidRPr="00D44133" w:rsidRDefault="00CC7C1D" w:rsidP="00D44133">
      <w:pPr>
        <w:spacing w:after="0" w:line="240" w:lineRule="auto"/>
        <w:jc w:val="both"/>
        <w:rPr>
          <w:rFonts w:ascii="Garamond" w:hAnsi="Garamond" w:cs="Arial"/>
          <w:sz w:val="22"/>
          <w:szCs w:val="22"/>
          <w:lang w:val="es-CO"/>
        </w:rPr>
      </w:pPr>
    </w:p>
    <w:p w14:paraId="5D82A8F2" w14:textId="00D9A638" w:rsidR="00CC7C1D" w:rsidRPr="00D44133" w:rsidRDefault="00CC7C1D" w:rsidP="00D44133">
      <w:pPr>
        <w:spacing w:after="0" w:line="240" w:lineRule="auto"/>
        <w:jc w:val="both"/>
        <w:rPr>
          <w:rFonts w:ascii="Garamond" w:hAnsi="Garamond" w:cs="Arial"/>
          <w:noProof/>
          <w:sz w:val="16"/>
          <w:szCs w:val="16"/>
          <w:lang w:val="es-CO"/>
        </w:rPr>
      </w:pPr>
      <w:r w:rsidRPr="00D44133">
        <w:rPr>
          <w:rFonts w:ascii="Garamond" w:hAnsi="Garamond" w:cs="Arial"/>
          <w:sz w:val="16"/>
          <w:szCs w:val="16"/>
        </w:rPr>
        <w:t xml:space="preserve">Anexos: </w:t>
      </w:r>
      <w:r w:rsidR="00D44133">
        <w:rPr>
          <w:rFonts w:ascii="Garamond" w:hAnsi="Garamond" w:cs="Arial"/>
          <w:sz w:val="16"/>
          <w:szCs w:val="16"/>
        </w:rPr>
        <w:t xml:space="preserve">    </w:t>
      </w:r>
      <w:r w:rsidRPr="00D44133">
        <w:rPr>
          <w:rFonts w:ascii="Garamond" w:hAnsi="Garamond" w:cs="Arial"/>
          <w:sz w:val="16"/>
          <w:szCs w:val="16"/>
        </w:rPr>
        <w:t xml:space="preserve">Radicado Fondo de Desarrollo Local de Tunjuelito No. </w:t>
      </w:r>
      <w:r w:rsidR="005872AF" w:rsidRPr="00D44133">
        <w:rPr>
          <w:rFonts w:ascii="Garamond" w:hAnsi="Garamond" w:cs="Arial"/>
          <w:sz w:val="16"/>
          <w:szCs w:val="16"/>
          <w:lang w:val="es-CO"/>
        </w:rPr>
        <w:t>20254213949932</w:t>
      </w:r>
      <w:r w:rsidRPr="00D44133">
        <w:rPr>
          <w:rFonts w:ascii="Garamond" w:hAnsi="Garamond" w:cs="Arial"/>
          <w:sz w:val="16"/>
          <w:szCs w:val="16"/>
          <w:lang w:val="es-CO"/>
        </w:rPr>
        <w:t>– AGD ORFEO</w:t>
      </w:r>
    </w:p>
    <w:p w14:paraId="49F7BFB8" w14:textId="78B73C38" w:rsidR="005872AF" w:rsidRPr="00D44133" w:rsidRDefault="005872AF" w:rsidP="00D44133">
      <w:pPr>
        <w:pStyle w:val="Prrafodelista"/>
        <w:spacing w:after="0" w:line="240" w:lineRule="auto"/>
        <w:jc w:val="both"/>
        <w:rPr>
          <w:rFonts w:ascii="Garamond" w:hAnsi="Garamond" w:cs="Arial"/>
          <w:noProof/>
          <w:sz w:val="16"/>
          <w:szCs w:val="16"/>
          <w:lang w:val="es-CO"/>
        </w:rPr>
      </w:pPr>
      <w:r w:rsidRPr="00D44133">
        <w:rPr>
          <w:rFonts w:ascii="Garamond" w:hAnsi="Garamond" w:cs="Arial"/>
          <w:sz w:val="16"/>
          <w:szCs w:val="16"/>
        </w:rPr>
        <w:t>Radicado Fondo de Desarrollo Local de Tunjuelito No.</w:t>
      </w:r>
      <w:r w:rsidRPr="00D44133">
        <w:rPr>
          <w:rFonts w:ascii="Garamond" w:hAnsi="Garamond" w:cs="Arial"/>
          <w:sz w:val="16"/>
          <w:szCs w:val="16"/>
          <w:lang w:val="es-CO"/>
        </w:rPr>
        <w:t xml:space="preserve"> 20254213949742– AGD ORFEO</w:t>
      </w:r>
    </w:p>
    <w:p w14:paraId="137F129A" w14:textId="04659FD6" w:rsidR="00221D2A" w:rsidRPr="00D44133" w:rsidRDefault="002D1C22" w:rsidP="00D44133">
      <w:pPr>
        <w:spacing w:after="0" w:line="240" w:lineRule="auto"/>
        <w:jc w:val="both"/>
        <w:rPr>
          <w:rFonts w:ascii="Garamond" w:hAnsi="Garamond" w:cs="Arial"/>
          <w:noProof/>
          <w:sz w:val="16"/>
          <w:szCs w:val="16"/>
          <w:lang w:val="es-CO"/>
        </w:rPr>
      </w:pPr>
      <w:r w:rsidRPr="00D44133">
        <w:rPr>
          <w:rFonts w:ascii="Garamond" w:hAnsi="Garamond"/>
          <w:noProof/>
          <w:sz w:val="16"/>
          <w:szCs w:val="16"/>
        </w:rPr>
        <w:drawing>
          <wp:anchor distT="0" distB="0" distL="114300" distR="114300" simplePos="0" relativeHeight="251662336" behindDoc="1" locked="0" layoutInCell="1" allowOverlap="1" wp14:anchorId="5E327727" wp14:editId="5E7CCA53">
            <wp:simplePos x="0" y="0"/>
            <wp:positionH relativeFrom="column">
              <wp:posOffset>3434715</wp:posOffset>
            </wp:positionH>
            <wp:positionV relativeFrom="paragraph">
              <wp:posOffset>12700</wp:posOffset>
            </wp:positionV>
            <wp:extent cx="742950" cy="184004"/>
            <wp:effectExtent l="0" t="0" r="0" b="6985"/>
            <wp:wrapNone/>
            <wp:docPr id="377961346" name="Imagen 7" descr="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961346" name="Imagen 7" descr="Forma&#10;&#10;El contenido generado por IA puede ser incorrecto."/>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42950" cy="184004"/>
                    </a:xfrm>
                    <a:prstGeom prst="rect">
                      <a:avLst/>
                    </a:prstGeom>
                  </pic:spPr>
                </pic:pic>
              </a:graphicData>
            </a:graphic>
            <wp14:sizeRelH relativeFrom="margin">
              <wp14:pctWidth>0</wp14:pctWidth>
            </wp14:sizeRelH>
            <wp14:sizeRelV relativeFrom="margin">
              <wp14:pctHeight>0</wp14:pctHeight>
            </wp14:sizeRelV>
          </wp:anchor>
        </w:drawing>
      </w:r>
      <w:r w:rsidR="005872AF" w:rsidRPr="00D44133">
        <w:rPr>
          <w:rFonts w:ascii="Garamond" w:hAnsi="Garamond" w:cs="Arial"/>
          <w:noProof/>
          <w:sz w:val="16"/>
          <w:szCs w:val="16"/>
          <w:lang w:val="es-CO"/>
        </w:rPr>
        <w:tab/>
      </w:r>
    </w:p>
    <w:p w14:paraId="68EE3B55" w14:textId="3850086B" w:rsidR="00DF5C1D" w:rsidRPr="00D44133" w:rsidRDefault="00DF5C1D" w:rsidP="00D44133">
      <w:pPr>
        <w:spacing w:after="0" w:line="240" w:lineRule="auto"/>
        <w:rPr>
          <w:rFonts w:ascii="Garamond" w:hAnsi="Garamond"/>
          <w:sz w:val="16"/>
          <w:szCs w:val="16"/>
        </w:rPr>
      </w:pPr>
      <w:r w:rsidRPr="00D44133">
        <w:rPr>
          <w:rFonts w:ascii="Garamond" w:hAnsi="Garamond"/>
          <w:spacing w:val="-6"/>
          <w:sz w:val="16"/>
          <w:szCs w:val="16"/>
        </w:rPr>
        <w:t>Proyectó:</w:t>
      </w:r>
      <w:r w:rsidRPr="00D44133">
        <w:rPr>
          <w:rFonts w:ascii="Garamond" w:hAnsi="Garamond"/>
          <w:spacing w:val="-3"/>
          <w:sz w:val="16"/>
          <w:szCs w:val="16"/>
        </w:rPr>
        <w:t xml:space="preserve"> </w:t>
      </w:r>
      <w:r w:rsidR="005872AF" w:rsidRPr="00D44133">
        <w:rPr>
          <w:rFonts w:ascii="Garamond" w:hAnsi="Garamond"/>
          <w:spacing w:val="-6"/>
          <w:sz w:val="16"/>
          <w:szCs w:val="16"/>
        </w:rPr>
        <w:t>Sebastian Fuquen Gomez</w:t>
      </w:r>
      <w:r w:rsidRPr="00D44133">
        <w:rPr>
          <w:rFonts w:ascii="Garamond" w:hAnsi="Garamond"/>
          <w:spacing w:val="-5"/>
          <w:sz w:val="16"/>
          <w:szCs w:val="16"/>
        </w:rPr>
        <w:t xml:space="preserve"> </w:t>
      </w:r>
      <w:r w:rsidRPr="00D44133">
        <w:rPr>
          <w:rFonts w:ascii="Garamond" w:hAnsi="Garamond"/>
          <w:spacing w:val="-6"/>
          <w:sz w:val="16"/>
          <w:szCs w:val="16"/>
        </w:rPr>
        <w:t>-</w:t>
      </w:r>
      <w:r w:rsidRPr="00D44133">
        <w:rPr>
          <w:rFonts w:ascii="Garamond" w:hAnsi="Garamond"/>
          <w:spacing w:val="-11"/>
          <w:sz w:val="16"/>
          <w:szCs w:val="16"/>
        </w:rPr>
        <w:t xml:space="preserve"> </w:t>
      </w:r>
      <w:r w:rsidRPr="00D44133">
        <w:rPr>
          <w:rFonts w:ascii="Garamond" w:hAnsi="Garamond"/>
          <w:spacing w:val="-6"/>
          <w:sz w:val="16"/>
          <w:szCs w:val="16"/>
        </w:rPr>
        <w:t>Profesional</w:t>
      </w:r>
      <w:r w:rsidRPr="00D44133">
        <w:rPr>
          <w:rFonts w:ascii="Garamond" w:hAnsi="Garamond"/>
          <w:spacing w:val="-8"/>
          <w:sz w:val="16"/>
          <w:szCs w:val="16"/>
        </w:rPr>
        <w:t xml:space="preserve"> </w:t>
      </w:r>
      <w:r w:rsidRPr="00D44133">
        <w:rPr>
          <w:rFonts w:ascii="Garamond" w:hAnsi="Garamond"/>
          <w:spacing w:val="-6"/>
          <w:sz w:val="16"/>
          <w:szCs w:val="16"/>
        </w:rPr>
        <w:t>Área</w:t>
      </w:r>
      <w:r w:rsidRPr="00D44133">
        <w:rPr>
          <w:rFonts w:ascii="Garamond" w:hAnsi="Garamond"/>
          <w:spacing w:val="-10"/>
          <w:sz w:val="16"/>
          <w:szCs w:val="16"/>
        </w:rPr>
        <w:t xml:space="preserve"> </w:t>
      </w:r>
      <w:r w:rsidRPr="00D44133">
        <w:rPr>
          <w:rFonts w:ascii="Garamond" w:hAnsi="Garamond"/>
          <w:spacing w:val="-6"/>
          <w:sz w:val="16"/>
          <w:szCs w:val="16"/>
        </w:rPr>
        <w:t>de</w:t>
      </w:r>
      <w:r w:rsidRPr="00D44133">
        <w:rPr>
          <w:rFonts w:ascii="Garamond" w:hAnsi="Garamond"/>
          <w:spacing w:val="-3"/>
          <w:sz w:val="16"/>
          <w:szCs w:val="16"/>
        </w:rPr>
        <w:t xml:space="preserve"> </w:t>
      </w:r>
      <w:r w:rsidRPr="00D44133">
        <w:rPr>
          <w:rFonts w:ascii="Garamond" w:hAnsi="Garamond"/>
          <w:spacing w:val="-6"/>
          <w:sz w:val="16"/>
          <w:szCs w:val="16"/>
        </w:rPr>
        <w:t>Infraestructura</w:t>
      </w:r>
      <w:r w:rsidRPr="00D44133">
        <w:rPr>
          <w:rFonts w:ascii="Garamond" w:hAnsi="Garamond"/>
          <w:spacing w:val="-5"/>
          <w:sz w:val="16"/>
          <w:szCs w:val="16"/>
        </w:rPr>
        <w:t xml:space="preserve"> </w:t>
      </w:r>
      <w:r w:rsidR="00D44133">
        <w:rPr>
          <w:rFonts w:ascii="Garamond" w:hAnsi="Garamond"/>
          <w:spacing w:val="-5"/>
          <w:sz w:val="16"/>
          <w:szCs w:val="16"/>
        </w:rPr>
        <w:t xml:space="preserve">FDLT </w:t>
      </w:r>
      <w:r w:rsidRPr="00D44133">
        <w:rPr>
          <w:rFonts w:ascii="Garamond" w:hAnsi="Garamond"/>
          <w:spacing w:val="-5"/>
          <w:sz w:val="16"/>
          <w:szCs w:val="16"/>
        </w:rPr>
        <w:t xml:space="preserve">CPS </w:t>
      </w:r>
      <w:r w:rsidR="005872AF" w:rsidRPr="00D44133">
        <w:rPr>
          <w:rFonts w:ascii="Garamond" w:hAnsi="Garamond"/>
          <w:spacing w:val="-5"/>
          <w:sz w:val="16"/>
          <w:szCs w:val="16"/>
        </w:rPr>
        <w:t>462</w:t>
      </w:r>
      <w:r w:rsidR="00D44133">
        <w:rPr>
          <w:rFonts w:ascii="Garamond" w:hAnsi="Garamond"/>
          <w:spacing w:val="-5"/>
          <w:sz w:val="16"/>
          <w:szCs w:val="16"/>
        </w:rPr>
        <w:t>-</w:t>
      </w:r>
      <w:r w:rsidRPr="00D44133">
        <w:rPr>
          <w:rFonts w:ascii="Garamond" w:hAnsi="Garamond"/>
          <w:spacing w:val="-5"/>
          <w:sz w:val="16"/>
          <w:szCs w:val="16"/>
        </w:rPr>
        <w:t>2025</w:t>
      </w:r>
      <w:r w:rsidRPr="00D44133">
        <w:rPr>
          <w:rFonts w:ascii="Garamond" w:hAnsi="Garamond"/>
          <w:spacing w:val="-6"/>
          <w:sz w:val="16"/>
          <w:szCs w:val="16"/>
        </w:rPr>
        <w:t xml:space="preserve"> </w:t>
      </w:r>
    </w:p>
    <w:p w14:paraId="7C322C7A" w14:textId="77777777" w:rsidR="005E6EB4" w:rsidRPr="00E12726" w:rsidRDefault="005E6EB4" w:rsidP="005E6EB4">
      <w:pPr>
        <w:spacing w:after="0" w:line="240" w:lineRule="auto"/>
        <w:rPr>
          <w:rFonts w:ascii="Garamond" w:hAnsi="Garamond"/>
          <w:spacing w:val="-6"/>
          <w:sz w:val="16"/>
          <w:szCs w:val="16"/>
          <w:lang w:eastAsia="en-US"/>
        </w:rPr>
      </w:pPr>
      <w:bookmarkStart w:id="2" w:name="_Hlk216855079"/>
      <w:r>
        <w:rPr>
          <w:rFonts w:ascii="Garamond" w:hAnsi="Garamond"/>
          <w:noProof/>
          <w:sz w:val="22"/>
          <w:szCs w:val="22"/>
        </w:rPr>
        <w:drawing>
          <wp:anchor distT="0" distB="0" distL="114300" distR="114300" simplePos="0" relativeHeight="251667456" behindDoc="0" locked="0" layoutInCell="1" allowOverlap="1" wp14:anchorId="7D8169AA" wp14:editId="68BFA3FA">
            <wp:simplePos x="0" y="0"/>
            <wp:positionH relativeFrom="page">
              <wp:posOffset>4511040</wp:posOffset>
            </wp:positionH>
            <wp:positionV relativeFrom="paragraph">
              <wp:posOffset>6350</wp:posOffset>
            </wp:positionV>
            <wp:extent cx="277853" cy="113665"/>
            <wp:effectExtent l="0" t="0" r="8255" b="635"/>
            <wp:wrapNone/>
            <wp:docPr id="1513873622" name="Imag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7853" cy="113665"/>
                    </a:xfrm>
                    <a:prstGeom prst="rect">
                      <a:avLst/>
                    </a:prstGeom>
                    <a:noFill/>
                    <a:ln>
                      <a:noFill/>
                      <a:prstDash/>
                    </a:ln>
                  </pic:spPr>
                </pic:pic>
              </a:graphicData>
            </a:graphic>
            <wp14:sizeRelV relativeFrom="margin">
              <wp14:pctHeight>0</wp14:pctHeight>
            </wp14:sizeRelV>
          </wp:anchor>
        </w:drawing>
      </w:r>
      <w:r w:rsidRPr="00E12726">
        <w:rPr>
          <w:rFonts w:ascii="Garamond" w:hAnsi="Garamond"/>
          <w:spacing w:val="-6"/>
          <w:sz w:val="16"/>
          <w:szCs w:val="16"/>
          <w:lang w:eastAsia="en-US"/>
        </w:rPr>
        <w:t>Revisó: Víctor Alfonso López Diaz - Profesional Área de Infraestructura</w:t>
      </w:r>
      <w:r>
        <w:rPr>
          <w:rFonts w:ascii="Garamond" w:hAnsi="Garamond"/>
          <w:spacing w:val="-6"/>
          <w:sz w:val="16"/>
          <w:szCs w:val="16"/>
          <w:lang w:eastAsia="en-US"/>
        </w:rPr>
        <w:t xml:space="preserve"> FDLT</w:t>
      </w:r>
      <w:r w:rsidRPr="00E12726">
        <w:rPr>
          <w:rFonts w:ascii="Garamond" w:hAnsi="Garamond"/>
          <w:spacing w:val="-6"/>
          <w:sz w:val="16"/>
          <w:szCs w:val="16"/>
          <w:lang w:eastAsia="en-US"/>
        </w:rPr>
        <w:t xml:space="preserve"> CPS 205</w:t>
      </w:r>
      <w:r>
        <w:rPr>
          <w:rFonts w:ascii="Garamond" w:hAnsi="Garamond"/>
          <w:spacing w:val="-6"/>
          <w:sz w:val="16"/>
          <w:szCs w:val="16"/>
          <w:lang w:eastAsia="en-US"/>
        </w:rPr>
        <w:t>-</w:t>
      </w:r>
      <w:r w:rsidRPr="00E12726">
        <w:rPr>
          <w:rFonts w:ascii="Garamond" w:hAnsi="Garamond"/>
          <w:spacing w:val="-6"/>
          <w:sz w:val="16"/>
          <w:szCs w:val="16"/>
          <w:lang w:eastAsia="en-US"/>
        </w:rPr>
        <w:t>2025</w:t>
      </w:r>
      <w:r>
        <w:rPr>
          <w:rFonts w:ascii="Garamond" w:hAnsi="Garamond"/>
          <w:spacing w:val="-6"/>
          <w:sz w:val="16"/>
          <w:szCs w:val="16"/>
          <w:lang w:eastAsia="en-US"/>
        </w:rPr>
        <w:t xml:space="preserve"> </w:t>
      </w:r>
    </w:p>
    <w:p w14:paraId="2BE14E31" w14:textId="77777777" w:rsidR="005E6EB4" w:rsidRPr="00E12726" w:rsidRDefault="005E6EB4" w:rsidP="005E6EB4">
      <w:pPr>
        <w:spacing w:after="0" w:line="240" w:lineRule="auto"/>
        <w:rPr>
          <w:rFonts w:ascii="Garamond" w:hAnsi="Garamond"/>
          <w:sz w:val="16"/>
          <w:szCs w:val="16"/>
        </w:rPr>
      </w:pPr>
      <w:r>
        <w:rPr>
          <w:rFonts w:ascii="Garamond" w:hAnsi="Garamond" w:cs="Arial"/>
          <w:noProof/>
          <w:sz w:val="22"/>
          <w:szCs w:val="22"/>
        </w:rPr>
        <w:drawing>
          <wp:anchor distT="0" distB="0" distL="114300" distR="114300" simplePos="0" relativeHeight="251666432" behindDoc="0" locked="0" layoutInCell="1" allowOverlap="1" wp14:anchorId="1B02AC87" wp14:editId="50A17070">
            <wp:simplePos x="0" y="0"/>
            <wp:positionH relativeFrom="page">
              <wp:posOffset>4183380</wp:posOffset>
            </wp:positionH>
            <wp:positionV relativeFrom="paragraph">
              <wp:posOffset>29210</wp:posOffset>
            </wp:positionV>
            <wp:extent cx="213360" cy="114300"/>
            <wp:effectExtent l="0" t="0" r="0" b="0"/>
            <wp:wrapSquare wrapText="bothSides"/>
            <wp:docPr id="1054264474" name="Imagen 105426447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flipH="1">
                      <a:off x="0" y="0"/>
                      <a:ext cx="213360" cy="1143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E12726">
        <w:rPr>
          <w:rFonts w:ascii="Garamond" w:hAnsi="Garamond"/>
          <w:spacing w:val="-6"/>
          <w:sz w:val="16"/>
          <w:szCs w:val="16"/>
          <w:lang w:eastAsia="en-US"/>
        </w:rPr>
        <w:t xml:space="preserve">Aprobó: Diego Caballero Rojas – Profesional Especializado </w:t>
      </w:r>
      <w:r>
        <w:rPr>
          <w:rFonts w:ascii="Garamond" w:hAnsi="Garamond"/>
          <w:spacing w:val="-6"/>
          <w:sz w:val="16"/>
          <w:szCs w:val="16"/>
          <w:lang w:eastAsia="en-US"/>
        </w:rPr>
        <w:t xml:space="preserve">FDLT </w:t>
      </w:r>
      <w:r w:rsidRPr="00E12726">
        <w:rPr>
          <w:rFonts w:ascii="Garamond" w:hAnsi="Garamond"/>
          <w:spacing w:val="-6"/>
          <w:sz w:val="16"/>
          <w:szCs w:val="16"/>
          <w:lang w:eastAsia="en-US"/>
        </w:rPr>
        <w:t>CPS 391</w:t>
      </w:r>
      <w:r>
        <w:rPr>
          <w:rFonts w:ascii="Garamond" w:hAnsi="Garamond"/>
          <w:spacing w:val="-6"/>
          <w:sz w:val="16"/>
          <w:szCs w:val="16"/>
          <w:lang w:eastAsia="en-US"/>
        </w:rPr>
        <w:t>-</w:t>
      </w:r>
      <w:r w:rsidRPr="00E12726">
        <w:rPr>
          <w:rFonts w:ascii="Garamond" w:hAnsi="Garamond"/>
          <w:spacing w:val="-6"/>
          <w:sz w:val="16"/>
          <w:szCs w:val="16"/>
          <w:lang w:eastAsia="en-US"/>
        </w:rPr>
        <w:t xml:space="preserve">2025  </w:t>
      </w:r>
    </w:p>
    <w:bookmarkEnd w:id="2"/>
    <w:p w14:paraId="16672411" w14:textId="3031A921" w:rsidR="00DF5C1D" w:rsidRPr="00D44133" w:rsidRDefault="00DF5C1D" w:rsidP="005E6EB4">
      <w:pPr>
        <w:spacing w:after="0" w:line="240" w:lineRule="auto"/>
        <w:rPr>
          <w:rFonts w:ascii="Garamond" w:hAnsi="Garamond" w:cs="Arial"/>
          <w:sz w:val="16"/>
          <w:szCs w:val="16"/>
        </w:rPr>
      </w:pPr>
    </w:p>
    <w:sectPr w:rsidR="00DF5C1D" w:rsidRPr="00D44133">
      <w:headerReference w:type="default" r:id="rId19"/>
      <w:footerReference w:type="default" r:id="rId20"/>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7D750" w14:textId="77777777" w:rsidR="00E4583C" w:rsidRDefault="00E4583C">
      <w:pPr>
        <w:spacing w:after="0" w:line="240" w:lineRule="auto"/>
      </w:pPr>
      <w:r>
        <w:separator/>
      </w:r>
    </w:p>
  </w:endnote>
  <w:endnote w:type="continuationSeparator" w:id="0">
    <w:p w14:paraId="1E31C096" w14:textId="77777777" w:rsidR="00E4583C" w:rsidRDefault="00E45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F6E4" w14:textId="77777777" w:rsidR="00447C71" w:rsidRDefault="00447C71">
    <w:pPr>
      <w:pStyle w:val="Piedepgina"/>
      <w:jc w:val="right"/>
    </w:pPr>
    <w:r>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06B4647C" wp14:editId="517FA9DC">
              <wp:simplePos x="0" y="0"/>
              <wp:positionH relativeFrom="column">
                <wp:posOffset>2224406</wp:posOffset>
              </wp:positionH>
              <wp:positionV relativeFrom="paragraph">
                <wp:posOffset>-350516</wp:posOffset>
              </wp:positionV>
              <wp:extent cx="1781178" cy="695328"/>
              <wp:effectExtent l="0" t="0" r="9522" b="9522"/>
              <wp:wrapThrough wrapText="bothSides">
                <wp:wrapPolygon edited="0">
                  <wp:start x="0" y="0"/>
                  <wp:lineTo x="0" y="21304"/>
                  <wp:lineTo x="21484" y="21304"/>
                  <wp:lineTo x="21484" y="0"/>
                  <wp:lineTo x="0" y="0"/>
                </wp:wrapPolygon>
              </wp:wrapThrough>
              <wp:docPr id="3" name="Rectangle 8"/>
              <wp:cNvGraphicFramePr/>
              <a:graphic xmlns:a="http://schemas.openxmlformats.org/drawingml/2006/main">
                <a:graphicData uri="http://schemas.microsoft.com/office/word/2010/wordprocessingShape">
                  <wps:wsp>
                    <wps:cNvSpPr/>
                    <wps:spPr>
                      <a:xfrm>
                        <a:off x="0" y="0"/>
                        <a:ext cx="1781178" cy="695328"/>
                      </a:xfrm>
                      <a:prstGeom prst="rect">
                        <a:avLst/>
                      </a:prstGeom>
                      <a:solidFill>
                        <a:srgbClr val="FFFFFF"/>
                      </a:solidFill>
                      <a:ln cap="flat">
                        <a:noFill/>
                        <a:prstDash val="solid"/>
                      </a:ln>
                    </wps:spPr>
                    <wps:txbx>
                      <w:txbxContent>
                        <w:p w14:paraId="38E9D1A9" w14:textId="77777777" w:rsidR="00447C71" w:rsidRDefault="00447C71">
                          <w:pPr>
                            <w:spacing w:after="0" w:line="240" w:lineRule="auto"/>
                            <w:rPr>
                              <w:rFonts w:ascii="Garamond" w:hAnsi="Garamond" w:cs="Arial"/>
                              <w:sz w:val="16"/>
                              <w:szCs w:val="16"/>
                              <w:lang w:val="es-MX"/>
                            </w:rPr>
                          </w:pPr>
                        </w:p>
                        <w:p w14:paraId="7D1D0A0C" w14:textId="77777777" w:rsidR="00447C71" w:rsidRDefault="00447C71">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5E175D67" w14:textId="77777777" w:rsidR="00447C71" w:rsidRDefault="00447C71">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416719C0" w14:textId="77777777" w:rsidR="00447C71" w:rsidRDefault="00447C7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B53B2B8" w14:textId="77777777" w:rsidR="00447C71" w:rsidRDefault="00447C7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4FBF9C3" w14:textId="77777777" w:rsidR="00447C71" w:rsidRDefault="00447C71">
                          <w:pPr>
                            <w:spacing w:after="0" w:line="240" w:lineRule="auto"/>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anchor>
          </w:drawing>
        </mc:Choice>
        <mc:Fallback>
          <w:pict>
            <v:rect w14:anchorId="06B4647C" id="Rectangle 8" o:spid="_x0000_s1030" style="position:absolute;left:0;text-align:left;margin-left:175.15pt;margin-top:-27.6pt;width:140.25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Tx2QEAAKkDAAAOAAAAZHJzL2Uyb0RvYy54bWysU1GP0zAMfkfiP0R5Z+123G43rTuhm4aQ&#10;TnDS4AekabJGSuPgZGvHr8dJxzbgDVGpqR07Xz5/dldPQ2fZUWEw4Co+nZScKSehMW5f8W9ft+8W&#10;nIUoXCMsOFXxkwr8af32zar3SzWDFmyjkBGIC8veV7yN0S+LIshWdSJMwCtHQQ3YiUgu7osGRU/o&#10;nS1mZTkvesDGI0gVAu1uxiBfZ3ytlYxftA4qMltx4hbzinmt01qsV2K5R+FbI880xD+w6IRxdOkF&#10;aiOiYAc0f0F1RiIE0HEioStAayNVroGqmZZ/VLNrhVe5FhIn+ItM4f/Bys/HnX9FkqH3YRnITFUM&#10;Grv0JX5syGKdLmKpITJJm9OHxZReziTF5o/3d7NFUrO4nvYY4kcFHUtGxZGakTUSx5cQx9RfKemy&#10;ANY0W2NtdnBfP1tkR0GN2+bnjP5bmnVMChobbcWI7SAh5K4m7I0I7YiRj50hrCOe13qTFYd6YKah&#10;slJO2qmhOb0SAYXEvQX8wVlPc1Lx8P0gUHFmPzlqxOOsfEiDlZ3387t7cvA2Ut9GhJMEVfHI2Wg+&#10;x3EYaRq8iC9u52VSOkng4MMhgjZZqiujM3Wahyz2eXbTwN36Oev6h61/AgAA//8DAFBLAwQUAAYA&#10;CAAAACEAA2p6MeEAAAAKAQAADwAAAGRycy9kb3ducmV2LnhtbEyPQUvDQBCF74L/YRnBW7tr17Qa&#10;MykiFMEWwSpCb9vsNAlmd0N228Z/73jS4zAf732vWI6uEycaYhs8ws1UgSBfBdv6GuHjfTW5AxGT&#10;8dZ0wRPCN0VYlpcXhcltOPs3Om1TLTjEx9wgNCn1uZSxasiZOA09ef4dwuBM4nOopR3MmcNdJ2dK&#10;zaUzreeGxvT01FD1tT06hJdFdVhvXvUmLe53ddrJz/XzyiFeX42PDyASjekPhl99VoeSnfbh6G0U&#10;HYLOlGYUYZJlMxBMzLXiMXuE7FaDLAv5f0L5AwAA//8DAFBLAQItABQABgAIAAAAIQC2gziS/gAA&#10;AOEBAAATAAAAAAAAAAAAAAAAAAAAAABbQ29udGVudF9UeXBlc10ueG1sUEsBAi0AFAAGAAgAAAAh&#10;ADj9If/WAAAAlAEAAAsAAAAAAAAAAAAAAAAALwEAAF9yZWxzLy5yZWxzUEsBAi0AFAAGAAgAAAAh&#10;AOxCZPHZAQAAqQMAAA4AAAAAAAAAAAAAAAAALgIAAGRycy9lMm9Eb2MueG1sUEsBAi0AFAAGAAgA&#10;AAAhAANqejHhAAAACgEAAA8AAAAAAAAAAAAAAAAAMwQAAGRycy9kb3ducmV2LnhtbFBLBQYAAAAA&#10;BAAEAPMAAABBBQAAAAA=&#10;" stroked="f">
              <v:textbox inset="2.5575mm,1.2875mm,2.5575mm,1.2875mm">
                <w:txbxContent>
                  <w:p w14:paraId="38E9D1A9" w14:textId="77777777" w:rsidR="00447C71" w:rsidRDefault="00447C71">
                    <w:pPr>
                      <w:spacing w:after="0" w:line="240" w:lineRule="auto"/>
                      <w:rPr>
                        <w:rFonts w:ascii="Garamond" w:hAnsi="Garamond" w:cs="Arial"/>
                        <w:sz w:val="16"/>
                        <w:szCs w:val="16"/>
                        <w:lang w:val="es-MX"/>
                      </w:rPr>
                    </w:pPr>
                  </w:p>
                  <w:p w14:paraId="7D1D0A0C" w14:textId="77777777" w:rsidR="00447C71" w:rsidRDefault="00447C71">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5E175D67" w14:textId="77777777" w:rsidR="00447C71" w:rsidRDefault="00447C71">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416719C0" w14:textId="77777777" w:rsidR="00447C71" w:rsidRDefault="00447C7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B53B2B8" w14:textId="77777777" w:rsidR="00447C71" w:rsidRDefault="00447C7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4FBF9C3" w14:textId="77777777" w:rsidR="00447C71" w:rsidRDefault="00447C71">
                    <w:pPr>
                      <w:spacing w:after="0" w:line="240" w:lineRule="auto"/>
                      <w:jc w:val="center"/>
                      <w:rPr>
                        <w:rFonts w:ascii="Garamond" w:hAnsi="Garamond" w:cs="Arial"/>
                        <w:sz w:val="16"/>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65408" behindDoc="0" locked="0" layoutInCell="1" allowOverlap="1" wp14:anchorId="29A43B55" wp14:editId="1C8500A0">
              <wp:simplePos x="0" y="0"/>
              <wp:positionH relativeFrom="margin">
                <wp:align>left</wp:align>
              </wp:positionH>
              <wp:positionV relativeFrom="paragraph">
                <wp:posOffset>-360045</wp:posOffset>
              </wp:positionV>
              <wp:extent cx="1571625" cy="875666"/>
              <wp:effectExtent l="0" t="0" r="9525" b="634"/>
              <wp:wrapNone/>
              <wp:docPr id="4" name="Rectangle 1"/>
              <wp:cNvGraphicFramePr/>
              <a:graphic xmlns:a="http://schemas.openxmlformats.org/drawingml/2006/main">
                <a:graphicData uri="http://schemas.microsoft.com/office/word/2010/wordprocessingShape">
                  <wps:wsp>
                    <wps:cNvSpPr/>
                    <wps:spPr>
                      <a:xfrm>
                        <a:off x="0" y="0"/>
                        <a:ext cx="1571625" cy="875666"/>
                      </a:xfrm>
                      <a:prstGeom prst="rect">
                        <a:avLst/>
                      </a:prstGeom>
                      <a:solidFill>
                        <a:srgbClr val="FFFFFF"/>
                      </a:solidFill>
                      <a:ln cap="flat">
                        <a:noFill/>
                        <a:prstDash val="solid"/>
                      </a:ln>
                    </wps:spPr>
                    <wps:txbx>
                      <w:txbxContent>
                        <w:p w14:paraId="2DE6E57B" w14:textId="77777777" w:rsidR="00447C71" w:rsidRDefault="00447C71">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0DFE76C1" w14:textId="77777777" w:rsidR="00447C71" w:rsidRDefault="00447C71">
                          <w:pPr>
                            <w:pStyle w:val="Sinespaciado"/>
                            <w:rPr>
                              <w:rFonts w:ascii="Garamond" w:hAnsi="Garamond" w:cs="Arial"/>
                              <w:sz w:val="16"/>
                              <w:szCs w:val="16"/>
                            </w:rPr>
                          </w:pPr>
                          <w:r>
                            <w:rPr>
                              <w:rFonts w:ascii="Garamond" w:hAnsi="Garamond" w:cs="Arial"/>
                              <w:sz w:val="16"/>
                              <w:szCs w:val="16"/>
                            </w:rPr>
                            <w:t>Transversal 14 # 49a 11 Sur</w:t>
                          </w:r>
                        </w:p>
                        <w:p w14:paraId="761E8022" w14:textId="77777777" w:rsidR="00447C71" w:rsidRDefault="00447C71">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0B269722" w14:textId="77777777" w:rsidR="00447C71" w:rsidRDefault="00447C71">
                          <w:pPr>
                            <w:pStyle w:val="Sinespaciado"/>
                          </w:pPr>
                          <w:r>
                            <w:rPr>
                              <w:rFonts w:ascii="Garamond" w:hAnsi="Garamond" w:cs="Arial"/>
                              <w:b/>
                              <w:bCs/>
                              <w:sz w:val="16"/>
                              <w:szCs w:val="16"/>
                              <w:lang w:val="es-MX"/>
                            </w:rPr>
                            <w:t>Tel. 6015554848</w:t>
                          </w:r>
                        </w:p>
                        <w:p w14:paraId="6280B3B7" w14:textId="77777777" w:rsidR="00447C71" w:rsidRDefault="00447C71">
                          <w:pPr>
                            <w:pStyle w:val="Sinespaciado"/>
                            <w:rPr>
                              <w:rFonts w:ascii="Garamond" w:hAnsi="Garamond" w:cs="Arial"/>
                              <w:sz w:val="16"/>
                              <w:szCs w:val="16"/>
                              <w:lang w:val="es-MX"/>
                            </w:rPr>
                          </w:pPr>
                          <w:r>
                            <w:rPr>
                              <w:rFonts w:ascii="Garamond" w:hAnsi="Garamond" w:cs="Arial"/>
                              <w:sz w:val="16"/>
                              <w:szCs w:val="16"/>
                              <w:lang w:val="es-MX"/>
                            </w:rPr>
                            <w:t>Información Línea195</w:t>
                          </w:r>
                        </w:p>
                        <w:p w14:paraId="7E7B4E71" w14:textId="77777777" w:rsidR="00447C71" w:rsidRDefault="00447C71">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5B7D3285" w14:textId="77777777" w:rsidR="00447C71" w:rsidRDefault="00447C71">
                          <w:pPr>
                            <w:spacing w:after="0" w:line="240" w:lineRule="auto"/>
                            <w:rPr>
                              <w:szCs w:val="16"/>
                            </w:rPr>
                          </w:pPr>
                        </w:p>
                      </w:txbxContent>
                    </wps:txbx>
                    <wps:bodyPr vert="horz" wrap="square" lIns="92070" tIns="46350" rIns="92070" bIns="46350" anchor="t" anchorCtr="0" compatLnSpc="0">
                      <a:noAutofit/>
                    </wps:bodyPr>
                  </wps:wsp>
                </a:graphicData>
              </a:graphic>
            </wp:anchor>
          </w:drawing>
        </mc:Choice>
        <mc:Fallback>
          <w:pict>
            <v:rect w14:anchorId="29A43B55" id="Rectangle 1" o:spid="_x0000_s1031" style="position:absolute;left:0;text-align:left;margin-left:0;margin-top:-28.35pt;width:123.75pt;height:68.95pt;z-index:25166540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Ay92QEAAKkDAAAOAAAAZHJzL2Uyb0RvYy54bWysU8GO0zAQvSPxD5bvNGmg6RI1XaGtipBW&#10;sFLhAxzHbiw5thm7TcrXM3ZCW+CGyMGZ8Yxf3jy/bB7HXpOzAK+sqelykVMiDLetMseafvu6f/NA&#10;iQ/MtExbI2p6EZ4+bl+/2gyuEoXtrG4FEAQxvhpcTbsQXJVlnneiZ35hnTBYlBZ6FjCFY9YCGxC9&#10;11mR52U2WGgdWC68x93dVKTbhC+l4OGLlF4EomuK3EJaIa1NXLPthlVHYK5TfKbB/oFFz5TBj16h&#10;diwwcgL1F1SvOFhvZVhw22dWSsVFmgGnWeZ/THPomBNpFhTHu6tM/v/B8s/ng3sBlGFwvvIYxilG&#10;CX18Iz8yJrEuV7HEGAjHzeVqvSyLFSUcaw/rVVmWUc3sdtqBDx+F7UkMagp4GUkjdn72YWr91RI/&#10;5q1W7V5pnRI4Nk8ayJnhxe3TM6P/1qYN4QxtIzWbsI2NCOlWI/aO+W7CSMdmCG2Q523eGIWxGYlq&#10;a1rEnrjT2PbyggQEIPfOwg9KBvRJTf33EwNBif5k8CLeF/k6Gisl78q3K0zgvtLcV5jhCFXTQMkU&#10;PoXJjOgGx8KzOTgelY4SGPvhFKxUSaobo5k6+iGJPXs3Gu4+T123P2z7EwAA//8DAFBLAwQUAAYA&#10;CAAAACEAjupvmuAAAAAHAQAADwAAAGRycy9kb3ducmV2LnhtbEyPQUvDQBSE74L/YXmCt3bTaJsa&#10;81JEKIItgrUUetsmr0kw+zZkX9v4792e9DjMMPNNthhsq87U+8YxwmQcgSIuXNlwhbD9Wo7moLwY&#10;Lk3rmBB+yMMiv73JTFq6C3/SeSOVCiXsU4NQi3Sp1r6oyRo/dh1x8I6ut0aC7Ctd9uYSym2r4yia&#10;aWsaDgu16ei1puJ7c7II70lxXK0/HtaSPO0r2evd6m1pEe/vhpdnUEKD/IXhih/QIQ9MB3fi0qsW&#10;IRwRhNF0loAKdvyYTEEdEOaTGHSe6f/8+S8AAAD//wMAUEsBAi0AFAAGAAgAAAAhALaDOJL+AAAA&#10;4QEAABMAAAAAAAAAAAAAAAAAAAAAAFtDb250ZW50X1R5cGVzXS54bWxQSwECLQAUAAYACAAAACEA&#10;OP0h/9YAAACUAQAACwAAAAAAAAAAAAAAAAAvAQAAX3JlbHMvLnJlbHNQSwECLQAUAAYACAAAACEA&#10;7uQMvdkBAACpAwAADgAAAAAAAAAAAAAAAAAuAgAAZHJzL2Uyb0RvYy54bWxQSwECLQAUAAYACAAA&#10;ACEAjupvmuAAAAAHAQAADwAAAAAAAAAAAAAAAAAzBAAAZHJzL2Rvd25yZXYueG1sUEsFBgAAAAAE&#10;AAQA8wAAAEAFAAAAAA==&#10;" stroked="f">
              <v:textbox inset="2.5575mm,1.2875mm,2.5575mm,1.2875mm">
                <w:txbxContent>
                  <w:p w14:paraId="2DE6E57B" w14:textId="77777777" w:rsidR="00447C71" w:rsidRDefault="00447C71">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0DFE76C1" w14:textId="77777777" w:rsidR="00447C71" w:rsidRDefault="00447C71">
                    <w:pPr>
                      <w:pStyle w:val="Sinespaciado"/>
                      <w:rPr>
                        <w:rFonts w:ascii="Garamond" w:hAnsi="Garamond" w:cs="Arial"/>
                        <w:sz w:val="16"/>
                        <w:szCs w:val="16"/>
                      </w:rPr>
                    </w:pPr>
                    <w:r>
                      <w:rPr>
                        <w:rFonts w:ascii="Garamond" w:hAnsi="Garamond" w:cs="Arial"/>
                        <w:sz w:val="16"/>
                        <w:szCs w:val="16"/>
                      </w:rPr>
                      <w:t>Transversal 14 # 49a 11 Sur</w:t>
                    </w:r>
                  </w:p>
                  <w:p w14:paraId="761E8022" w14:textId="77777777" w:rsidR="00447C71" w:rsidRDefault="00447C71">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0B269722" w14:textId="77777777" w:rsidR="00447C71" w:rsidRDefault="00447C71">
                    <w:pPr>
                      <w:pStyle w:val="Sinespaciado"/>
                    </w:pPr>
                    <w:r>
                      <w:rPr>
                        <w:rFonts w:ascii="Garamond" w:hAnsi="Garamond" w:cs="Arial"/>
                        <w:b/>
                        <w:bCs/>
                        <w:sz w:val="16"/>
                        <w:szCs w:val="16"/>
                        <w:lang w:val="es-MX"/>
                      </w:rPr>
                      <w:t>Tel. 6015554848</w:t>
                    </w:r>
                  </w:p>
                  <w:p w14:paraId="6280B3B7" w14:textId="77777777" w:rsidR="00447C71" w:rsidRDefault="00447C71">
                    <w:pPr>
                      <w:pStyle w:val="Sinespaciado"/>
                      <w:rPr>
                        <w:rFonts w:ascii="Garamond" w:hAnsi="Garamond" w:cs="Arial"/>
                        <w:sz w:val="16"/>
                        <w:szCs w:val="16"/>
                        <w:lang w:val="es-MX"/>
                      </w:rPr>
                    </w:pPr>
                    <w:r>
                      <w:rPr>
                        <w:rFonts w:ascii="Garamond" w:hAnsi="Garamond" w:cs="Arial"/>
                        <w:sz w:val="16"/>
                        <w:szCs w:val="16"/>
                        <w:lang w:val="es-MX"/>
                      </w:rPr>
                      <w:t>Información Línea195</w:t>
                    </w:r>
                  </w:p>
                  <w:p w14:paraId="7E7B4E71" w14:textId="77777777" w:rsidR="00447C71" w:rsidRDefault="00447C71">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5B7D3285" w14:textId="77777777" w:rsidR="00447C71" w:rsidRDefault="00447C71">
                    <w:pPr>
                      <w:spacing w:after="0" w:line="240" w:lineRule="auto"/>
                      <w:rPr>
                        <w:szCs w:val="16"/>
                      </w:rPr>
                    </w:pPr>
                  </w:p>
                </w:txbxContent>
              </v:textbox>
              <w10:wrap anchorx="margin"/>
            </v:rect>
          </w:pict>
        </mc:Fallback>
      </mc:AlternateContent>
    </w:r>
    <w:r>
      <w:rPr>
        <w:noProof/>
        <w:lang w:val="es-CO" w:eastAsia="es-CO"/>
      </w:rPr>
      <w:drawing>
        <wp:anchor distT="0" distB="0" distL="114300" distR="114300" simplePos="0" relativeHeight="251664384" behindDoc="0" locked="0" layoutInCell="1" allowOverlap="1" wp14:anchorId="3575BE50" wp14:editId="0112C1C8">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5"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47A0CA68" wp14:editId="7E81CCD3">
              <wp:simplePos x="0" y="0"/>
              <wp:positionH relativeFrom="column">
                <wp:posOffset>1523362</wp:posOffset>
              </wp:positionH>
              <wp:positionV relativeFrom="paragraph">
                <wp:posOffset>-290193</wp:posOffset>
              </wp:positionV>
              <wp:extent cx="0" cy="752477"/>
              <wp:effectExtent l="0" t="0" r="38100" b="28573"/>
              <wp:wrapNone/>
              <wp:docPr id="6" name="AutoShape 5"/>
              <wp:cNvGraphicFramePr/>
              <a:graphic xmlns:a="http://schemas.openxmlformats.org/drawingml/2006/main">
                <a:graphicData uri="http://schemas.microsoft.com/office/word/2010/wordprocessingShape">
                  <wps:wsp>
                    <wps:cNvCnPr/>
                    <wps:spPr>
                      <a:xfrm>
                        <a:off x="0" y="0"/>
                        <a:ext cx="0" cy="752477"/>
                      </a:xfrm>
                      <a:prstGeom prst="straightConnector1">
                        <a:avLst/>
                      </a:prstGeom>
                      <a:noFill/>
                      <a:ln w="9528" cap="flat">
                        <a:solidFill>
                          <a:srgbClr val="000000"/>
                        </a:solidFill>
                        <a:prstDash val="solid"/>
                        <a:round/>
                      </a:ln>
                    </wps:spPr>
                    <wps:bodyPr/>
                  </wps:wsp>
                </a:graphicData>
              </a:graphic>
            </wp:anchor>
          </w:drawing>
        </mc:Choice>
        <mc:Fallback xmlns:a="http://schemas.openxmlformats.org/drawingml/2006/main" xmlns:pic="http://schemas.openxmlformats.org/drawingml/2006/picture">
          <w:pict w14:anchorId="7B962DDC">
            <v:shapetype id="_x0000_t32" coordsize="21600,21600" o:oned="t" filled="f" o:spt="32" path="m,l21600,21600e" w14:anchorId="4B7FCB5E">
              <v:path fillok="f" arrowok="t" o:connecttype="none"/>
              <o:lock v:ext="edit" shapetype="t"/>
            </v:shapetype>
            <v:shape id="AutoShape 5" style="position:absolute;margin-left:119.95pt;margin-top:-22.85pt;width:0;height:59.25pt;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lTkwEAACEDAAAOAAAAZHJzL2Uyb0RvYy54bWysUsuu0zAQ3SPxD5b3NG3FpRA1vYtWlw2C&#10;KwEfMHXsxJLtsWZ8m/bvsZ3S8tghspjY43mdc2b7ePZOnDSxxdDJ1WIphQ4KexuGTn7/9vTmvRSc&#10;IPTgMOhOXjTLx93rV9sptnqNI7pek8hFArdT7OSYUmybhtWoPfACow750SB5SPlKQ9MTTLm6d816&#10;uXzXTEh9JFSaOXsP86Pc1frGaJW+GMM6CdfJPFuqlqo9FtvsttAOBHG06joG/MMUHmzITW+lDpBA&#10;vJD9q5S3ipDRpIVC36AxVumKIaNZLf9A83WEqCuWTA7HG038/8qqz6d9eKZMwxS55fhMBcXZkC//&#10;PJ84V7IuN7L0OQk1O1X2bh7WbzebwmNzz4vE6aNGL8qhk5wI7DCmPYaQFUFaVa7g9InTnPgzoTQN&#10;+GSdq8K4IKZOfnhY5y1SkNfDOEg1l9HZvsSVDKbhuHckTlBUrt91oN/CSpMD8DjH1adZf8KX0M+D&#10;uJCB3KkopyP2l8pQ9WcdKtTrzhShf73X7Ptm734AAAD//wMAUEsDBBQABgAIAAAAIQCnfixo4gAA&#10;AAoBAAAPAAAAZHJzL2Rvd25yZXYueG1sTI/RTsJAEEXfTfyHzZj4YmBrQYHaLSFGEkKMQeQDhnZo&#10;m3Znm90tVL/eNT7o48yc3Dk3XQ66FWeyrjas4H4cgSDOTVFzqeDwsR7NQTiPXGBrmBR8koNldn2V&#10;YlKYC7/Tee9LEULYJaig8r5LpHR5RRrd2HTE4XYyVqMPoy1lYfESwnUr4yh6lBprDh8q7Oi5orzZ&#10;91rBBt9Ou7tp87q2k5fDV79Z2Wa7U+r2Zlg9gfA0+D8YfvSDOmTB6Wh6LpxoFcSTxSKgCkbThxmI&#10;QPxujgpm8Rxklsr/FbJvAAAA//8DAFBLAQItABQABgAIAAAAIQC2gziS/gAAAOEBAAATAAAAAAAA&#10;AAAAAAAAAAAAAABbQ29udGVudF9UeXBlc10ueG1sUEsBAi0AFAAGAAgAAAAhADj9If/WAAAAlAEA&#10;AAsAAAAAAAAAAAAAAAAALwEAAF9yZWxzLy5yZWxzUEsBAi0AFAAGAAgAAAAhAGM7GVOTAQAAIQMA&#10;AA4AAAAAAAAAAAAAAAAALgIAAGRycy9lMm9Eb2MueG1sUEsBAi0AFAAGAAgAAAAhAKd+LGjiAAAA&#10;CgEAAA8AAAAAAAAAAAAAAAAA7QMAAGRycy9kb3ducmV2LnhtbFBLBQYAAAAABAAEAPMAAAD8BAAA&#10;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68778" w14:textId="77777777" w:rsidR="00E4583C" w:rsidRDefault="00E4583C">
      <w:pPr>
        <w:spacing w:after="0" w:line="240" w:lineRule="auto"/>
      </w:pPr>
      <w:r>
        <w:rPr>
          <w:color w:val="000000"/>
        </w:rPr>
        <w:separator/>
      </w:r>
    </w:p>
  </w:footnote>
  <w:footnote w:type="continuationSeparator" w:id="0">
    <w:p w14:paraId="26147BD5" w14:textId="77777777" w:rsidR="00E4583C" w:rsidRDefault="00E45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95F8" w14:textId="77777777" w:rsidR="00447C71" w:rsidRDefault="00447C71">
    <w:pPr>
      <w:pStyle w:val="Encabezamiento"/>
      <w:spacing w:after="0" w:line="240" w:lineRule="auto"/>
    </w:pPr>
    <w:r>
      <w:rPr>
        <w:noProof/>
        <w:lang w:val="es-CO" w:eastAsia="es-CO"/>
      </w:rPr>
      <w:drawing>
        <wp:anchor distT="0" distB="0" distL="114300" distR="114300" simplePos="0" relativeHeight="251660288" behindDoc="0" locked="0" layoutInCell="1" allowOverlap="1" wp14:anchorId="4A74BFE2" wp14:editId="7BF212EC">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59264" behindDoc="0" locked="0" layoutInCell="1" allowOverlap="1" wp14:anchorId="10CCCF10" wp14:editId="1C305EDF">
              <wp:simplePos x="0" y="0"/>
              <wp:positionH relativeFrom="column">
                <wp:posOffset>3733796</wp:posOffset>
              </wp:positionH>
              <wp:positionV relativeFrom="paragraph">
                <wp:posOffset>-74925</wp:posOffset>
              </wp:positionV>
              <wp:extent cx="2609853" cy="835661"/>
              <wp:effectExtent l="0" t="0" r="19047" b="21589"/>
              <wp:wrapNone/>
              <wp:docPr id="2" name="Rectangle 2"/>
              <wp:cNvGraphicFramePr/>
              <a:graphic xmlns:a="http://schemas.openxmlformats.org/drawingml/2006/main">
                <a:graphicData uri="http://schemas.microsoft.com/office/word/2010/wordprocessingShape">
                  <wps:wsp>
                    <wps:cNvSpPr/>
                    <wps:spPr>
                      <a:xfrm>
                        <a:off x="0" y="0"/>
                        <a:ext cx="2609853" cy="835661"/>
                      </a:xfrm>
                      <a:prstGeom prst="rect">
                        <a:avLst/>
                      </a:prstGeom>
                      <a:solidFill>
                        <a:srgbClr val="FFFFFF"/>
                      </a:solidFill>
                      <a:ln w="9528" cap="flat">
                        <a:solidFill>
                          <a:srgbClr val="000000"/>
                        </a:solidFill>
                        <a:prstDash val="solid"/>
                        <a:miter/>
                      </a:ln>
                    </wps:spPr>
                    <wps:txbx>
                      <w:txbxContent>
                        <w:p w14:paraId="510CB2D2" w14:textId="77777777" w:rsidR="00447C71" w:rsidRDefault="00447C71">
                          <w:pPr>
                            <w:spacing w:after="0"/>
                            <w:rPr>
                              <w:rFonts w:ascii="Arial" w:hAnsi="Arial" w:cs="Arial"/>
                            </w:rPr>
                          </w:pPr>
                          <w:r>
                            <w:rPr>
                              <w:rFonts w:ascii="Arial" w:hAnsi="Arial" w:cs="Arial"/>
                            </w:rPr>
                            <w:t>Al contestar por favor cite estos datos:</w:t>
                          </w:r>
                        </w:p>
                        <w:p w14:paraId="6F34F9CE" w14:textId="7A5B9F8F" w:rsidR="00447C71" w:rsidRDefault="00447C71">
                          <w:pPr>
                            <w:spacing w:after="0"/>
                            <w:rPr>
                              <w:rFonts w:ascii="Arial" w:hAnsi="Arial" w:cs="Arial"/>
                            </w:rPr>
                          </w:pPr>
                          <w:r>
                            <w:rPr>
                              <w:rFonts w:ascii="Arial" w:hAnsi="Arial" w:cs="Arial"/>
                            </w:rPr>
                            <w:t xml:space="preserve">Radicado No. </w:t>
                          </w:r>
                          <w:r w:rsidR="00A127E0">
                            <w:rPr>
                              <w:rFonts w:ascii="Arial" w:hAnsi="Arial" w:cs="Arial"/>
                            </w:rPr>
                            <w:t>20255620364531</w:t>
                          </w:r>
                        </w:p>
                        <w:p w14:paraId="5E6033AB" w14:textId="1A5B4B0A" w:rsidR="00447C71" w:rsidRDefault="00447C71">
                          <w:pPr>
                            <w:spacing w:after="0"/>
                            <w:rPr>
                              <w:rFonts w:ascii="Arial" w:hAnsi="Arial" w:cs="Arial"/>
                            </w:rPr>
                          </w:pPr>
                          <w:r>
                            <w:rPr>
                              <w:rFonts w:ascii="Arial" w:hAnsi="Arial" w:cs="Arial"/>
                            </w:rPr>
                            <w:t xml:space="preserve">Fecha: </w:t>
                          </w:r>
                          <w:r w:rsidR="00A127E0">
                            <w:rPr>
                              <w:rFonts w:ascii="Arial" w:hAnsi="Arial" w:cs="Arial"/>
                            </w:rPr>
                            <w:t>05-12-2025</w:t>
                          </w:r>
                        </w:p>
                        <w:p w14:paraId="2BAB0D40" w14:textId="423123FE" w:rsidR="00447C71" w:rsidRDefault="00447C71">
                          <w:pPr>
                            <w:rPr>
                              <w:rFonts w:ascii="Code3of9" w:hAnsi="Code3of9" w:cs="Arial"/>
                              <w:sz w:val="40"/>
                              <w:szCs w:val="40"/>
                            </w:rPr>
                          </w:pPr>
                          <w:r>
                            <w:rPr>
                              <w:rFonts w:ascii="Code3of9" w:hAnsi="Code3of9" w:cs="Arial"/>
                              <w:sz w:val="40"/>
                              <w:szCs w:val="40"/>
                            </w:rPr>
                            <w:t>*</w:t>
                          </w:r>
                          <w:r w:rsidR="009E1BEA" w:rsidRPr="009E1BEA">
                            <w:rPr>
                              <w:rFonts w:ascii="Code3of9" w:hAnsi="Code3of9" w:cs="Arial"/>
                              <w:sz w:val="40"/>
                              <w:szCs w:val="40"/>
                            </w:rPr>
                            <w:t>20255620364531</w:t>
                          </w:r>
                          <w:r>
                            <w:rPr>
                              <w:rFonts w:ascii="Code3of9" w:hAnsi="Code3of9" w:cs="Arial"/>
                              <w:sz w:val="40"/>
                              <w:szCs w:val="40"/>
                            </w:rPr>
                            <w:t>*</w:t>
                          </w:r>
                        </w:p>
                        <w:p w14:paraId="5C2819D4" w14:textId="77777777" w:rsidR="00447C71" w:rsidRDefault="00447C71">
                          <w:pPr>
                            <w:rPr>
                              <w:rFonts w:ascii="Code3of9" w:hAnsi="Code3of9" w:cs="Code3of9"/>
                            </w:rPr>
                          </w:pPr>
                        </w:p>
                      </w:txbxContent>
                    </wps:txbx>
                    <wps:bodyPr vert="horz" wrap="square" lIns="92070" tIns="46350" rIns="92070" bIns="46350" anchor="t" anchorCtr="0" compatLnSpc="0">
                      <a:noAutofit/>
                    </wps:bodyPr>
                  </wps:wsp>
                </a:graphicData>
              </a:graphic>
            </wp:anchor>
          </w:drawing>
        </mc:Choice>
        <mc:Fallback>
          <w:pict>
            <v:rect w14:anchorId="10CCCF10" id="Rectangle 2" o:spid="_x0000_s1029" style="position:absolute;margin-left:294pt;margin-top:-5.9pt;width:205.5pt;height:65.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vYi6AEAAN4DAAAOAAAAZHJzL2Uyb0RvYy54bWysU8GO2jAQvVfqP1i+l4RQUogIq2oRVaVV&#10;uxLtBxjHJpYc2x0bEvr1HTsssG1PVXMwM5nh+c2bl9XD0GlyEuCVNTWdTnJKhOG2UeZQ0+/ftu8W&#10;lPjATMO0NaKmZ+Hpw/rtm1XvKlHY1upGAEEQ46ve1bQNwVVZ5nkrOuYn1gmDRWmhYwFTOGQNsB7R&#10;O50VeV5mvYXGgeXCe3y7GYt0nfClFDx8ldKLQHRNkVtIJ6RzH89svWLVAZhrFb/QYP/AomPK4KVX&#10;qA0LjBxB/QHVKQ7WWxkm3HaZlVJxkWbAaab5b9PsWuZEmgXF8e4qk/9/sPzLaeeeAWXona88hnGK&#10;QUIXf5EfGZJY56tYYgiE48uizJeL+YwSjrXFbF6W06hmdvu3Ax8+CduRGNQUcBlJI3Z68mFsfWmJ&#10;l3mrVbNVWqcEDvtHDeTEcHHb9FzQX7VpQ/qaLucF2owz9I/UbLzkVZu/R8vT8ze0yGbDfDvemhBi&#10;G6s6FQSMjLXBGW9axSgM+wGLMdzb5vyMrAXgwK2Fn5T0aK6a+h9HBoIS/dng9pZF/iG6MSXvy9kc&#10;E7iv7O8rzHCEqmmgZAwfw+hgtJBj4cnsHI/riUyN/XgMVqqk743RhTOaKG3oYvjo0vs8dd0+y/Uv&#10;AAAA//8DAFBLAwQUAAYACAAAACEAmjYay+AAAAALAQAADwAAAGRycy9kb3ducmV2LnhtbEyPwU7D&#10;MAyG70i8Q2QkbltaxFDTNZ1WBNyQYCC03bLGtB2NUzXZVt4ec4Kj7U+/v79YTa4XJxxD50lDOk9A&#10;INXedtRoeH97nGUgQjRkTe8JNXxjgFV5eVGY3PozveJpExvBIRRyo6GNccilDHWLzoS5H5D49ulH&#10;ZyKPYyPtaM4c7np5kyR30pmO+ENrBrxvsf7aHJ2G3U75p+r2cFAvi+eqelg7P2w/tL6+mtZLEBGn&#10;+AfDrz6rQ8lOe38kG0SvYZFl3CVqmKUpd2BCKcWbPaOpykCWhfzfofwBAAD//wMAUEsBAi0AFAAG&#10;AAgAAAAhALaDOJL+AAAA4QEAABMAAAAAAAAAAAAAAAAAAAAAAFtDb250ZW50X1R5cGVzXS54bWxQ&#10;SwECLQAUAAYACAAAACEAOP0h/9YAAACUAQAACwAAAAAAAAAAAAAAAAAvAQAAX3JlbHMvLnJlbHNQ&#10;SwECLQAUAAYACAAAACEAEUr2IugBAADeAwAADgAAAAAAAAAAAAAAAAAuAgAAZHJzL2Uyb0RvYy54&#10;bWxQSwECLQAUAAYACAAAACEAmjYay+AAAAALAQAADwAAAAAAAAAAAAAAAABCBAAAZHJzL2Rvd25y&#10;ZXYueG1sUEsFBgAAAAAEAAQA8wAAAE8FAAAAAA==&#10;" strokeweight=".26467mm">
              <v:textbox inset="2.5575mm,1.2875mm,2.5575mm,1.2875mm">
                <w:txbxContent>
                  <w:p w14:paraId="510CB2D2" w14:textId="77777777" w:rsidR="00447C71" w:rsidRDefault="00447C71">
                    <w:pPr>
                      <w:spacing w:after="0"/>
                      <w:rPr>
                        <w:rFonts w:ascii="Arial" w:hAnsi="Arial" w:cs="Arial"/>
                      </w:rPr>
                    </w:pPr>
                    <w:r>
                      <w:rPr>
                        <w:rFonts w:ascii="Arial" w:hAnsi="Arial" w:cs="Arial"/>
                      </w:rPr>
                      <w:t>Al contestar por favor cite estos datos:</w:t>
                    </w:r>
                  </w:p>
                  <w:p w14:paraId="6F34F9CE" w14:textId="7A5B9F8F" w:rsidR="00447C71" w:rsidRDefault="00447C71">
                    <w:pPr>
                      <w:spacing w:after="0"/>
                      <w:rPr>
                        <w:rFonts w:ascii="Arial" w:hAnsi="Arial" w:cs="Arial"/>
                      </w:rPr>
                    </w:pPr>
                    <w:r>
                      <w:rPr>
                        <w:rFonts w:ascii="Arial" w:hAnsi="Arial" w:cs="Arial"/>
                      </w:rPr>
                      <w:t xml:space="preserve">Radicado No. </w:t>
                    </w:r>
                    <w:r w:rsidR="00A127E0">
                      <w:rPr>
                        <w:rFonts w:ascii="Arial" w:hAnsi="Arial" w:cs="Arial"/>
                      </w:rPr>
                      <w:t>20255620364531</w:t>
                    </w:r>
                  </w:p>
                  <w:p w14:paraId="5E6033AB" w14:textId="1A5B4B0A" w:rsidR="00447C71" w:rsidRDefault="00447C71">
                    <w:pPr>
                      <w:spacing w:after="0"/>
                      <w:rPr>
                        <w:rFonts w:ascii="Arial" w:hAnsi="Arial" w:cs="Arial"/>
                      </w:rPr>
                    </w:pPr>
                    <w:r>
                      <w:rPr>
                        <w:rFonts w:ascii="Arial" w:hAnsi="Arial" w:cs="Arial"/>
                      </w:rPr>
                      <w:t xml:space="preserve">Fecha: </w:t>
                    </w:r>
                    <w:r w:rsidR="00A127E0">
                      <w:rPr>
                        <w:rFonts w:ascii="Arial" w:hAnsi="Arial" w:cs="Arial"/>
                      </w:rPr>
                      <w:t>05-12-2025</w:t>
                    </w:r>
                  </w:p>
                  <w:p w14:paraId="2BAB0D40" w14:textId="423123FE" w:rsidR="00447C71" w:rsidRDefault="00447C71">
                    <w:pPr>
                      <w:rPr>
                        <w:rFonts w:ascii="Code3of9" w:hAnsi="Code3of9" w:cs="Arial"/>
                        <w:sz w:val="40"/>
                        <w:szCs w:val="40"/>
                      </w:rPr>
                    </w:pPr>
                    <w:r>
                      <w:rPr>
                        <w:rFonts w:ascii="Code3of9" w:hAnsi="Code3of9" w:cs="Arial"/>
                        <w:sz w:val="40"/>
                        <w:szCs w:val="40"/>
                      </w:rPr>
                      <w:t>*</w:t>
                    </w:r>
                    <w:r w:rsidR="009E1BEA" w:rsidRPr="009E1BEA">
                      <w:rPr>
                        <w:rFonts w:ascii="Code3of9" w:hAnsi="Code3of9" w:cs="Arial"/>
                        <w:sz w:val="40"/>
                        <w:szCs w:val="40"/>
                      </w:rPr>
                      <w:t>20255620364531</w:t>
                    </w:r>
                    <w:r>
                      <w:rPr>
                        <w:rFonts w:ascii="Code3of9" w:hAnsi="Code3of9" w:cs="Arial"/>
                        <w:sz w:val="40"/>
                        <w:szCs w:val="40"/>
                      </w:rPr>
                      <w:t>*</w:t>
                    </w:r>
                  </w:p>
                  <w:p w14:paraId="5C2819D4" w14:textId="77777777" w:rsidR="00447C71" w:rsidRDefault="00447C71">
                    <w:pPr>
                      <w:rPr>
                        <w:rFonts w:ascii="Code3of9" w:hAnsi="Code3of9" w:cs="Code3of9"/>
                      </w:rPr>
                    </w:pPr>
                  </w:p>
                </w:txbxContent>
              </v:textbox>
            </v:rect>
          </w:pict>
        </mc:Fallback>
      </mc:AlternateContent>
    </w:r>
  </w:p>
  <w:p w14:paraId="75C51259" w14:textId="77777777" w:rsidR="00447C71" w:rsidRDefault="00447C71">
    <w:pPr>
      <w:pStyle w:val="Encabezamiento"/>
      <w:spacing w:after="0" w:line="240" w:lineRule="auto"/>
      <w:rPr>
        <w:lang w:eastAsia="es-CO"/>
      </w:rPr>
    </w:pPr>
  </w:p>
  <w:p w14:paraId="245DD692" w14:textId="77777777" w:rsidR="00447C71" w:rsidRDefault="00447C71">
    <w:pPr>
      <w:pStyle w:val="Encabezamiento"/>
      <w:spacing w:after="0" w:line="240" w:lineRule="auto"/>
      <w:rPr>
        <w:lang w:eastAsia="es-CO"/>
      </w:rPr>
    </w:pPr>
  </w:p>
  <w:p w14:paraId="3EFD6ACB" w14:textId="77777777" w:rsidR="00447C71" w:rsidRDefault="00447C71">
    <w:pPr>
      <w:pStyle w:val="Encabezamiento"/>
      <w:spacing w:after="0" w:line="240" w:lineRule="auto"/>
      <w:rPr>
        <w:lang w:eastAsia="es-CO"/>
      </w:rPr>
    </w:pPr>
  </w:p>
  <w:p w14:paraId="1AF6B9BA" w14:textId="77777777" w:rsidR="00447C71" w:rsidRDefault="00447C71">
    <w:pPr>
      <w:pStyle w:val="Encabezamiento"/>
      <w:spacing w:after="0" w:line="240" w:lineRule="auto"/>
      <w:rPr>
        <w:lang w:eastAsia="es-CO"/>
      </w:rPr>
    </w:pPr>
  </w:p>
  <w:p w14:paraId="063FCF18" w14:textId="77777777" w:rsidR="00447C71" w:rsidRDefault="00447C71">
    <w:pPr>
      <w:pStyle w:val="Encabezamiento"/>
      <w:spacing w:after="0" w:line="240" w:lineRule="auto"/>
      <w:jc w:val="right"/>
      <w:rPr>
        <w:rFonts w:ascii="Arial" w:hAnsi="Arial" w:cs="Arial"/>
        <w:sz w:val="16"/>
        <w:szCs w:val="16"/>
        <w:lang w:val="es-CO" w:eastAsia="es-CO"/>
      </w:rPr>
    </w:pPr>
  </w:p>
  <w:p w14:paraId="58F879E0" w14:textId="7F2759AF" w:rsidR="00447C71" w:rsidRDefault="00447C71">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sidR="0007008C">
      <w:rPr>
        <w:rFonts w:ascii="Arial" w:hAnsi="Arial" w:cs="Arial"/>
        <w:noProof/>
        <w:sz w:val="16"/>
        <w:szCs w:val="16"/>
        <w:lang w:val="es-CO" w:eastAsia="es-CO"/>
      </w:rPr>
      <w:t>3</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sidR="0007008C">
      <w:rPr>
        <w:rFonts w:ascii="Arial" w:hAnsi="Arial" w:cs="Arial"/>
        <w:noProof/>
        <w:sz w:val="16"/>
        <w:szCs w:val="16"/>
        <w:lang w:val="es-CO" w:eastAsia="es-CO"/>
      </w:rPr>
      <w:t>3</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73922"/>
    <w:multiLevelType w:val="hybridMultilevel"/>
    <w:tmpl w:val="1ECCDFE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2B05144B"/>
    <w:multiLevelType w:val="hybridMultilevel"/>
    <w:tmpl w:val="8FB472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E192F9F"/>
    <w:multiLevelType w:val="hybridMultilevel"/>
    <w:tmpl w:val="391E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034437"/>
    <w:multiLevelType w:val="hybridMultilevel"/>
    <w:tmpl w:val="CCA6B2E0"/>
    <w:lvl w:ilvl="0" w:tplc="E2A22230">
      <w:start w:val="1"/>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8B23985"/>
    <w:multiLevelType w:val="hybridMultilevel"/>
    <w:tmpl w:val="8FF4EF0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810944846">
    <w:abstractNumId w:val="1"/>
  </w:num>
  <w:num w:numId="2" w16cid:durableId="1898277138">
    <w:abstractNumId w:val="0"/>
  </w:num>
  <w:num w:numId="3" w16cid:durableId="609359754">
    <w:abstractNumId w:val="4"/>
  </w:num>
  <w:num w:numId="4" w16cid:durableId="558319141">
    <w:abstractNumId w:val="2"/>
  </w:num>
  <w:num w:numId="5" w16cid:durableId="1668362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284"/>
    <w:rsid w:val="000050D2"/>
    <w:rsid w:val="00047494"/>
    <w:rsid w:val="000514F3"/>
    <w:rsid w:val="0007008C"/>
    <w:rsid w:val="000761A3"/>
    <w:rsid w:val="00086409"/>
    <w:rsid w:val="000F069E"/>
    <w:rsid w:val="000F1D6B"/>
    <w:rsid w:val="000F7C3C"/>
    <w:rsid w:val="00112F66"/>
    <w:rsid w:val="001270E6"/>
    <w:rsid w:val="00130029"/>
    <w:rsid w:val="00142D9C"/>
    <w:rsid w:val="00147DB4"/>
    <w:rsid w:val="0018225E"/>
    <w:rsid w:val="001967C6"/>
    <w:rsid w:val="001B350C"/>
    <w:rsid w:val="001F2FF0"/>
    <w:rsid w:val="00207B55"/>
    <w:rsid w:val="0022112B"/>
    <w:rsid w:val="00221D2A"/>
    <w:rsid w:val="002265B2"/>
    <w:rsid w:val="00230572"/>
    <w:rsid w:val="002539FD"/>
    <w:rsid w:val="002637B7"/>
    <w:rsid w:val="002659C3"/>
    <w:rsid w:val="0028128B"/>
    <w:rsid w:val="0029461A"/>
    <w:rsid w:val="002B3591"/>
    <w:rsid w:val="002D1C22"/>
    <w:rsid w:val="002D2749"/>
    <w:rsid w:val="002D6A58"/>
    <w:rsid w:val="00306798"/>
    <w:rsid w:val="00315D8F"/>
    <w:rsid w:val="00324C1B"/>
    <w:rsid w:val="00332BE4"/>
    <w:rsid w:val="00346B72"/>
    <w:rsid w:val="00350FA0"/>
    <w:rsid w:val="003C5A51"/>
    <w:rsid w:val="003D230A"/>
    <w:rsid w:val="003E1BD5"/>
    <w:rsid w:val="003F1003"/>
    <w:rsid w:val="003F5096"/>
    <w:rsid w:val="00404FB5"/>
    <w:rsid w:val="004065A9"/>
    <w:rsid w:val="00447C71"/>
    <w:rsid w:val="004723E4"/>
    <w:rsid w:val="004A4C69"/>
    <w:rsid w:val="004B29D2"/>
    <w:rsid w:val="004B2CD2"/>
    <w:rsid w:val="004B36E4"/>
    <w:rsid w:val="004B7029"/>
    <w:rsid w:val="00500249"/>
    <w:rsid w:val="005261B3"/>
    <w:rsid w:val="005339B4"/>
    <w:rsid w:val="00565B21"/>
    <w:rsid w:val="00574540"/>
    <w:rsid w:val="00574C8B"/>
    <w:rsid w:val="00581493"/>
    <w:rsid w:val="005872AF"/>
    <w:rsid w:val="005E6EB4"/>
    <w:rsid w:val="00606908"/>
    <w:rsid w:val="006071C1"/>
    <w:rsid w:val="00627EAE"/>
    <w:rsid w:val="00681328"/>
    <w:rsid w:val="00696B8D"/>
    <w:rsid w:val="006C74D3"/>
    <w:rsid w:val="006E5864"/>
    <w:rsid w:val="00724883"/>
    <w:rsid w:val="007548C0"/>
    <w:rsid w:val="0077523B"/>
    <w:rsid w:val="007817A2"/>
    <w:rsid w:val="007B52B9"/>
    <w:rsid w:val="007C7B41"/>
    <w:rsid w:val="007D7818"/>
    <w:rsid w:val="007F069F"/>
    <w:rsid w:val="007F7347"/>
    <w:rsid w:val="0081018E"/>
    <w:rsid w:val="00824D73"/>
    <w:rsid w:val="00832124"/>
    <w:rsid w:val="00852FE5"/>
    <w:rsid w:val="00882D51"/>
    <w:rsid w:val="00883036"/>
    <w:rsid w:val="00893593"/>
    <w:rsid w:val="008A48AB"/>
    <w:rsid w:val="008D3218"/>
    <w:rsid w:val="008E1310"/>
    <w:rsid w:val="008E44D1"/>
    <w:rsid w:val="008E796A"/>
    <w:rsid w:val="00904313"/>
    <w:rsid w:val="00910681"/>
    <w:rsid w:val="00921811"/>
    <w:rsid w:val="00944D1E"/>
    <w:rsid w:val="009A191C"/>
    <w:rsid w:val="009A6FD0"/>
    <w:rsid w:val="009B220C"/>
    <w:rsid w:val="009D276A"/>
    <w:rsid w:val="009E1BEA"/>
    <w:rsid w:val="00A127E0"/>
    <w:rsid w:val="00A22BF5"/>
    <w:rsid w:val="00A41742"/>
    <w:rsid w:val="00A55073"/>
    <w:rsid w:val="00A6514B"/>
    <w:rsid w:val="00A704E1"/>
    <w:rsid w:val="00A72284"/>
    <w:rsid w:val="00AC285B"/>
    <w:rsid w:val="00AC61F8"/>
    <w:rsid w:val="00AF5DBD"/>
    <w:rsid w:val="00B124DF"/>
    <w:rsid w:val="00B27201"/>
    <w:rsid w:val="00B6170B"/>
    <w:rsid w:val="00B86F08"/>
    <w:rsid w:val="00BC44CF"/>
    <w:rsid w:val="00BD1424"/>
    <w:rsid w:val="00BF20FB"/>
    <w:rsid w:val="00C10BAE"/>
    <w:rsid w:val="00C44489"/>
    <w:rsid w:val="00C82D8C"/>
    <w:rsid w:val="00CA49EC"/>
    <w:rsid w:val="00CC7C1D"/>
    <w:rsid w:val="00CE02D6"/>
    <w:rsid w:val="00CF2B05"/>
    <w:rsid w:val="00D154CE"/>
    <w:rsid w:val="00D3024E"/>
    <w:rsid w:val="00D44133"/>
    <w:rsid w:val="00D91284"/>
    <w:rsid w:val="00DC0A39"/>
    <w:rsid w:val="00DC44A2"/>
    <w:rsid w:val="00DF5C1D"/>
    <w:rsid w:val="00E4583C"/>
    <w:rsid w:val="00EC2C39"/>
    <w:rsid w:val="00EE4989"/>
    <w:rsid w:val="00F03F1D"/>
    <w:rsid w:val="00F65A77"/>
    <w:rsid w:val="00F65D84"/>
    <w:rsid w:val="00F73180"/>
    <w:rsid w:val="00FB4B17"/>
    <w:rsid w:val="00FB528A"/>
    <w:rsid w:val="5E3991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0FDB8"/>
  <w15:docId w15:val="{318DF78D-1A07-48E9-8FC1-84569F5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s-CO" w:eastAsia="es-CO"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742"/>
    <w:pPr>
      <w:suppressAutoHyphens/>
    </w:pPr>
    <w:rPr>
      <w:rFonts w:ascii="Times New Roman" w:hAnsi="Times New Roman"/>
      <w:sz w:val="20"/>
      <w:szCs w:val="20"/>
      <w:lang w:val="es-ES" w:eastAsia="zh-CN"/>
    </w:rPr>
  </w:style>
  <w:style w:type="paragraph" w:styleId="Ttulo1">
    <w:name w:val="heading 1"/>
    <w:basedOn w:val="Normal"/>
    <w:next w:val="Normal"/>
    <w:link w:val="Ttulo1Car"/>
    <w:uiPriority w:val="9"/>
    <w:qFormat/>
    <w:rsid w:val="000761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pPr>
      <w:suppressAutoHyphens/>
      <w:spacing w:after="0" w:line="240" w:lineRule="auto"/>
    </w:pPr>
    <w:rPr>
      <w:rFonts w:ascii="Times New Roman" w:hAnsi="Times New Roman"/>
      <w:sz w:val="20"/>
      <w:szCs w:val="20"/>
      <w:lang w:val="es-ES" w:eastAsia="zh-CN"/>
    </w:rPr>
  </w:style>
  <w:style w:type="character" w:styleId="Hipervnculo">
    <w:name w:val="Hyperlink"/>
    <w:basedOn w:val="Fuentedeprrafopredeter"/>
    <w:uiPriority w:val="99"/>
    <w:unhideWhenUsed/>
    <w:rsid w:val="00D3024E"/>
    <w:rPr>
      <w:color w:val="0563C1" w:themeColor="hyperlink"/>
      <w:u w:val="single"/>
    </w:rPr>
  </w:style>
  <w:style w:type="character" w:customStyle="1" w:styleId="Mencinsinresolver1">
    <w:name w:val="Mención sin resolver1"/>
    <w:basedOn w:val="Fuentedeprrafopredeter"/>
    <w:uiPriority w:val="99"/>
    <w:semiHidden/>
    <w:unhideWhenUsed/>
    <w:rsid w:val="00D3024E"/>
    <w:rPr>
      <w:color w:val="605E5C"/>
      <w:shd w:val="clear" w:color="auto" w:fill="E1DFDD"/>
    </w:rPr>
  </w:style>
  <w:style w:type="table" w:styleId="Tablaconcuadrcula">
    <w:name w:val="Table Grid"/>
    <w:basedOn w:val="Tablanormal"/>
    <w:rsid w:val="004B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761A3"/>
    <w:rPr>
      <w:rFonts w:asciiTheme="majorHAnsi" w:eastAsiaTheme="majorEastAsia" w:hAnsiTheme="majorHAnsi" w:cstheme="majorBidi"/>
      <w:color w:val="2F5496" w:themeColor="accent1" w:themeShade="BF"/>
      <w:sz w:val="32"/>
      <w:szCs w:val="32"/>
      <w:lang w:val="es-ES" w:eastAsia="zh-CN"/>
    </w:rPr>
  </w:style>
  <w:style w:type="paragraph" w:styleId="Prrafodelista">
    <w:name w:val="List Paragraph"/>
    <w:basedOn w:val="Normal"/>
    <w:qFormat/>
    <w:rsid w:val="00CE02D6"/>
    <w:pPr>
      <w:ind w:left="720"/>
      <w:contextualSpacing/>
    </w:pPr>
  </w:style>
  <w:style w:type="character" w:styleId="Mencinsinresolver">
    <w:name w:val="Unresolved Mention"/>
    <w:basedOn w:val="Fuentedeprrafopredeter"/>
    <w:uiPriority w:val="99"/>
    <w:semiHidden/>
    <w:unhideWhenUsed/>
    <w:rsid w:val="0029461A"/>
    <w:rPr>
      <w:color w:val="605E5C"/>
      <w:shd w:val="clear" w:color="auto" w:fill="E1DFDD"/>
    </w:rPr>
  </w:style>
  <w:style w:type="character" w:customStyle="1" w:styleId="normaltextrun">
    <w:name w:val="normaltextrun"/>
    <w:basedOn w:val="Fuentedeprrafopredeter"/>
    <w:rsid w:val="002659C3"/>
  </w:style>
  <w:style w:type="character" w:customStyle="1" w:styleId="eop">
    <w:name w:val="eop"/>
    <w:basedOn w:val="Fuentedeprrafopredeter"/>
    <w:rsid w:val="00265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192667">
      <w:bodyDiv w:val="1"/>
      <w:marLeft w:val="0"/>
      <w:marRight w:val="0"/>
      <w:marTop w:val="0"/>
      <w:marBottom w:val="0"/>
      <w:divBdr>
        <w:top w:val="none" w:sz="0" w:space="0" w:color="auto"/>
        <w:left w:val="none" w:sz="0" w:space="0" w:color="auto"/>
        <w:bottom w:val="none" w:sz="0" w:space="0" w:color="auto"/>
        <w:right w:val="none" w:sz="0" w:space="0" w:color="auto"/>
      </w:divBdr>
    </w:div>
    <w:div w:id="1034959206">
      <w:bodyDiv w:val="1"/>
      <w:marLeft w:val="0"/>
      <w:marRight w:val="0"/>
      <w:marTop w:val="0"/>
      <w:marBottom w:val="0"/>
      <w:divBdr>
        <w:top w:val="none" w:sz="0" w:space="0" w:color="auto"/>
        <w:left w:val="none" w:sz="0" w:space="0" w:color="auto"/>
        <w:bottom w:val="none" w:sz="0" w:space="0" w:color="auto"/>
        <w:right w:val="none" w:sz="0" w:space="0" w:color="auto"/>
      </w:divBdr>
    </w:div>
    <w:div w:id="1164587760">
      <w:bodyDiv w:val="1"/>
      <w:marLeft w:val="0"/>
      <w:marRight w:val="0"/>
      <w:marTop w:val="0"/>
      <w:marBottom w:val="0"/>
      <w:divBdr>
        <w:top w:val="none" w:sz="0" w:space="0" w:color="auto"/>
        <w:left w:val="none" w:sz="0" w:space="0" w:color="auto"/>
        <w:bottom w:val="none" w:sz="0" w:space="0" w:color="auto"/>
        <w:right w:val="none" w:sz="0" w:space="0" w:color="auto"/>
      </w:divBdr>
    </w:div>
    <w:div w:id="1169054027">
      <w:bodyDiv w:val="1"/>
      <w:marLeft w:val="0"/>
      <w:marRight w:val="0"/>
      <w:marTop w:val="0"/>
      <w:marBottom w:val="0"/>
      <w:divBdr>
        <w:top w:val="none" w:sz="0" w:space="0" w:color="auto"/>
        <w:left w:val="none" w:sz="0" w:space="0" w:color="auto"/>
        <w:bottom w:val="none" w:sz="0" w:space="0" w:color="auto"/>
        <w:right w:val="none" w:sz="0" w:space="0" w:color="auto"/>
      </w:divBdr>
    </w:div>
    <w:div w:id="1231231552">
      <w:bodyDiv w:val="1"/>
      <w:marLeft w:val="0"/>
      <w:marRight w:val="0"/>
      <w:marTop w:val="0"/>
      <w:marBottom w:val="0"/>
      <w:divBdr>
        <w:top w:val="none" w:sz="0" w:space="0" w:color="auto"/>
        <w:left w:val="none" w:sz="0" w:space="0" w:color="auto"/>
        <w:bottom w:val="none" w:sz="0" w:space="0" w:color="auto"/>
        <w:right w:val="none" w:sz="0" w:space="0" w:color="auto"/>
      </w:divBdr>
    </w:div>
    <w:div w:id="1370302930">
      <w:bodyDiv w:val="1"/>
      <w:marLeft w:val="0"/>
      <w:marRight w:val="0"/>
      <w:marTop w:val="0"/>
      <w:marBottom w:val="0"/>
      <w:divBdr>
        <w:top w:val="none" w:sz="0" w:space="0" w:color="auto"/>
        <w:left w:val="none" w:sz="0" w:space="0" w:color="auto"/>
        <w:bottom w:val="none" w:sz="0" w:space="0" w:color="auto"/>
        <w:right w:val="none" w:sz="0" w:space="0" w:color="auto"/>
      </w:divBdr>
    </w:div>
    <w:div w:id="1563520629">
      <w:bodyDiv w:val="1"/>
      <w:marLeft w:val="0"/>
      <w:marRight w:val="0"/>
      <w:marTop w:val="0"/>
      <w:marBottom w:val="0"/>
      <w:divBdr>
        <w:top w:val="none" w:sz="0" w:space="0" w:color="auto"/>
        <w:left w:val="none" w:sz="0" w:space="0" w:color="auto"/>
        <w:bottom w:val="none" w:sz="0" w:space="0" w:color="auto"/>
        <w:right w:val="none" w:sz="0" w:space="0" w:color="auto"/>
      </w:divBdr>
    </w:div>
    <w:div w:id="1706559332">
      <w:bodyDiv w:val="1"/>
      <w:marLeft w:val="0"/>
      <w:marRight w:val="0"/>
      <w:marTop w:val="0"/>
      <w:marBottom w:val="0"/>
      <w:divBdr>
        <w:top w:val="none" w:sz="0" w:space="0" w:color="auto"/>
        <w:left w:val="none" w:sz="0" w:space="0" w:color="auto"/>
        <w:bottom w:val="none" w:sz="0" w:space="0" w:color="auto"/>
        <w:right w:val="none" w:sz="0" w:space="0" w:color="auto"/>
      </w:divBdr>
    </w:div>
    <w:div w:id="1741901089">
      <w:bodyDiv w:val="1"/>
      <w:marLeft w:val="0"/>
      <w:marRight w:val="0"/>
      <w:marTop w:val="0"/>
      <w:marBottom w:val="0"/>
      <w:divBdr>
        <w:top w:val="none" w:sz="0" w:space="0" w:color="auto"/>
        <w:left w:val="none" w:sz="0" w:space="0" w:color="auto"/>
        <w:bottom w:val="none" w:sz="0" w:space="0" w:color="auto"/>
        <w:right w:val="none" w:sz="0" w:space="0" w:color="auto"/>
      </w:divBdr>
    </w:div>
    <w:div w:id="2131244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mailto:alcalde.tunjuelito@gobiernobogota.gov.co" TargetMode="External"/><Relationship Id="rId10" Type="http://schemas.openxmlformats.org/officeDocument/2006/relationships/hyperlink" Target="mailto:atnciudadano@idu.gov.co"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dministrativa@cidcca.co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dici_x00f3_n xmlns="67ae1635-7cf6-4967-bf43-54f936c832e8" xsi:nil="true"/>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21" ma:contentTypeDescription="Crear nuevo documento." ma:contentTypeScope="" ma:versionID="6af0f8407d44f800868623fe7e49d50d">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1fc8098be4f16a8ad4ae1e54ab4b6cd8"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Edici_x00f3_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Edici_x00f3_n" ma:index="27" nillable="true" ma:displayName="Edición" ma:format="Dropdown" ma:internalName="Edici_x00f3_n">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C779D-C61D-4170-BE6A-531978D8BC69}">
  <ds:schemaRefs>
    <ds:schemaRef ds:uri="http://schemas.microsoft.com/office/2006/metadata/properties"/>
    <ds:schemaRef ds:uri="http://schemas.microsoft.com/office/infopath/2007/PartnerControls"/>
    <ds:schemaRef ds:uri="67ae1635-7cf6-4967-bf43-54f936c832e8"/>
    <ds:schemaRef ds:uri="f70d6925-5891-4b80-8091-fb9b9ba1923c"/>
  </ds:schemaRefs>
</ds:datastoreItem>
</file>

<file path=customXml/itemProps2.xml><?xml version="1.0" encoding="utf-8"?>
<ds:datastoreItem xmlns:ds="http://schemas.openxmlformats.org/officeDocument/2006/customXml" ds:itemID="{ADFE829B-A316-4DCE-B1F8-31AFA3C89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5770D-49C4-48F9-8A30-796FAC4786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1039</Words>
  <Characters>5717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Alfonso L</cp:lastModifiedBy>
  <cp:revision>11</cp:revision>
  <cp:lastPrinted>2025-12-18T15:17:00Z</cp:lastPrinted>
  <dcterms:created xsi:type="dcterms:W3CDTF">2025-12-03T19:13:00Z</dcterms:created>
  <dcterms:modified xsi:type="dcterms:W3CDTF">2025-12-18T15:17:00Z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MediaServiceImageTags">
    <vt:lpwstr/>
  </property>
</Properties>
</file>